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1" w:type="dxa"/>
        <w:tblInd w:w="-250" w:type="dxa"/>
        <w:tblLayout w:type="fixed"/>
        <w:tblLook w:val="0000" w:firstRow="0" w:lastRow="0" w:firstColumn="0" w:lastColumn="0" w:noHBand="0" w:noVBand="0"/>
      </w:tblPr>
      <w:tblGrid>
        <w:gridCol w:w="3652"/>
        <w:gridCol w:w="5949"/>
      </w:tblGrid>
      <w:tr w:rsidR="00ED29B5" w:rsidRPr="00AC3AC6" w:rsidTr="00D6402C">
        <w:trPr>
          <w:trHeight w:val="850"/>
        </w:trPr>
        <w:tc>
          <w:tcPr>
            <w:tcW w:w="3652" w:type="dxa"/>
            <w:noWrap/>
            <w:tcMar>
              <w:left w:w="0" w:type="dxa"/>
              <w:right w:w="0" w:type="dxa"/>
            </w:tcMar>
          </w:tcPr>
          <w:p w:rsidR="00ED29B5" w:rsidRPr="00661E4C" w:rsidRDefault="00ED29B5" w:rsidP="00D6402C">
            <w:pPr>
              <w:keepNext/>
              <w:widowControl w:val="0"/>
              <w:autoSpaceDE w:val="0"/>
              <w:autoSpaceDN w:val="0"/>
              <w:jc w:val="center"/>
              <w:outlineLvl w:val="1"/>
              <w:rPr>
                <w:rFonts w:eastAsia="PMingLiU"/>
                <w:bCs/>
                <w:iCs/>
                <w:color w:val="000000"/>
                <w:sz w:val="26"/>
                <w:szCs w:val="26"/>
                <w:lang w:val="vi-VN"/>
              </w:rPr>
            </w:pPr>
            <w:bookmarkStart w:id="0" w:name="_Toc212538532"/>
            <w:bookmarkStart w:id="1" w:name="_Toc214699342"/>
            <w:bookmarkStart w:id="2" w:name="_Toc214701651"/>
            <w:bookmarkStart w:id="3" w:name="_Toc214702049"/>
            <w:bookmarkStart w:id="4" w:name="_Toc214702447"/>
            <w:bookmarkStart w:id="5" w:name="_Toc214702558"/>
            <w:bookmarkStart w:id="6" w:name="_Toc214702976"/>
            <w:bookmarkStart w:id="7" w:name="_Toc218409509"/>
            <w:bookmarkStart w:id="8" w:name="_Toc238639533"/>
            <w:bookmarkStart w:id="9" w:name="_Toc239143328"/>
            <w:bookmarkStart w:id="10" w:name="_Toc239214699"/>
            <w:bookmarkStart w:id="11" w:name="_Toc233804944"/>
            <w:r w:rsidRPr="00661E4C">
              <w:rPr>
                <w:rFonts w:eastAsia="PMingLiU"/>
                <w:bCs/>
                <w:iCs/>
                <w:color w:val="000000"/>
                <w:sz w:val="26"/>
                <w:szCs w:val="26"/>
                <w:lang w:val="vi-VN"/>
              </w:rPr>
              <w:t>BỘ CÔNG THƯƠNG</w:t>
            </w:r>
          </w:p>
          <w:p w:rsidR="00ED29B5" w:rsidRPr="00661E4C" w:rsidRDefault="00F30E18" w:rsidP="00D6402C">
            <w:pPr>
              <w:keepNext/>
              <w:widowControl w:val="0"/>
              <w:autoSpaceDE w:val="0"/>
              <w:autoSpaceDN w:val="0"/>
              <w:jc w:val="center"/>
              <w:outlineLvl w:val="1"/>
              <w:rPr>
                <w:b/>
                <w:bCs/>
                <w:sz w:val="28"/>
                <w:szCs w:val="28"/>
              </w:rPr>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756920</wp:posOffset>
                      </wp:positionH>
                      <wp:positionV relativeFrom="paragraph">
                        <wp:posOffset>219074</wp:posOffset>
                      </wp:positionV>
                      <wp:extent cx="701675" cy="0"/>
                      <wp:effectExtent l="0" t="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4BFEC" id="Line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9.6pt,17.25pt" to="114.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uPEgIAACc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On0JnOuAICVmpnQ230rF7NVtPvDim9aog68Mjw7WIgLQsZybuUsHEG8PfdF80ghhy9jm06&#10;17YNkNAAdI5qXO5q8LNHFA6naTaZjjGivSshRZ9nrPOfuW5RMEosgXLEJaet84EHKfqQcI3SGyFl&#10;1Foq1JV4Ph6NY4LTUrDgDGHOHvYradGJhGmJXywKPI9hVh8Vi2ANJ2x9sz0R8mrD5VIFPKgE6Nys&#10;6zj8mKfz9Ww9ywf5aLIe5GlVDT5tVvlgssmm4+qpWq2q7GegluVFIxjjKrDrRzPL/0762yO5DtV9&#10;OO9tSN6jx34B2f4fSUcpg3rXOdhrdtnZXmKYxhh8ezlh3B/3YD++7+UvAAAA//8DAFBLAwQUAAYA&#10;CAAAACEAernyOt0AAAAJAQAADwAAAGRycy9kb3ducmV2LnhtbEyPTU/DMAyG70j8h8hIXKYtXcfX&#10;StMJAb1xYQxx9RrTVjRO12Rb4ddjxAGOr/3o9eN8NbpOHWgIrWcD81kCirjytuXawOalnN6AChHZ&#10;YueZDHxSgFVxepJjZv2Rn+mwjrWSEg4ZGmhi7DOtQ9WQwzDzPbHs3v3gMEocam0HPEq563SaJFfa&#10;YctyocGe7huqPtZ7ZyCUr7QrvybVJHlb1J7S3cPTIxpzfjbe3YKKNMY/GH70RR0Kcdr6PdugOsnz&#10;ZSqogcXFJSgB0nR5DWr7O9BFrv9/UHwDAAD//wMAUEsBAi0AFAAGAAgAAAAhALaDOJL+AAAA4QEA&#10;ABMAAAAAAAAAAAAAAAAAAAAAAFtDb250ZW50X1R5cGVzXS54bWxQSwECLQAUAAYACAAAACEAOP0h&#10;/9YAAACUAQAACwAAAAAAAAAAAAAAAAAvAQAAX3JlbHMvLnJlbHNQSwECLQAUAAYACAAAACEAW0W7&#10;jxICAAAnBAAADgAAAAAAAAAAAAAAAAAuAgAAZHJzL2Uyb0RvYy54bWxQSwECLQAUAAYACAAAACEA&#10;ernyOt0AAAAJAQAADwAAAAAAAAAAAAAAAABsBAAAZHJzL2Rvd25yZXYueG1sUEsFBgAAAAAEAAQA&#10;8wAAAHYFAAAAAA==&#10;"/>
                  </w:pict>
                </mc:Fallback>
              </mc:AlternateContent>
            </w:r>
            <w:r w:rsidR="00ED29B5" w:rsidRPr="00661E4C">
              <w:rPr>
                <w:rFonts w:eastAsia="PMingLiU"/>
                <w:b/>
                <w:bCs/>
                <w:iCs/>
                <w:color w:val="000000"/>
                <w:sz w:val="28"/>
                <w:szCs w:val="28"/>
                <w:lang w:val="vi-VN"/>
              </w:rPr>
              <w:t>CỤC ĐIỀU TIẾT ĐIỆN LỰC</w:t>
            </w:r>
          </w:p>
        </w:tc>
        <w:tc>
          <w:tcPr>
            <w:tcW w:w="5949" w:type="dxa"/>
            <w:tcMar>
              <w:left w:w="0" w:type="dxa"/>
              <w:right w:w="0" w:type="dxa"/>
            </w:tcMar>
          </w:tcPr>
          <w:p w:rsidR="00ED29B5" w:rsidRPr="00F52319" w:rsidRDefault="00ED29B5" w:rsidP="00D6402C">
            <w:pPr>
              <w:keepNext/>
              <w:widowControl w:val="0"/>
              <w:autoSpaceDE w:val="0"/>
              <w:autoSpaceDN w:val="0"/>
              <w:jc w:val="center"/>
              <w:outlineLvl w:val="1"/>
              <w:rPr>
                <w:rFonts w:eastAsia="PMingLiU"/>
                <w:b/>
                <w:bCs/>
                <w:iCs/>
                <w:color w:val="000000"/>
                <w:sz w:val="28"/>
                <w:szCs w:val="28"/>
                <w:lang w:val="vi-VN"/>
              </w:rPr>
            </w:pPr>
            <w:r w:rsidRPr="00295FD7">
              <w:rPr>
                <w:rFonts w:eastAsia="PMingLiU"/>
                <w:b/>
                <w:bCs/>
                <w:iCs/>
                <w:color w:val="000000"/>
                <w:sz w:val="28"/>
                <w:szCs w:val="28"/>
                <w:lang w:val="vi-VN"/>
              </w:rPr>
              <w:t>CỘNG HÒA XÃ HỘI CHỦ NGHĨA VIỆT NAM</w:t>
            </w:r>
          </w:p>
          <w:p w:rsidR="00ED29B5" w:rsidRPr="00AC3AC6" w:rsidRDefault="00F30E18" w:rsidP="00D6402C">
            <w:pPr>
              <w:jc w:val="center"/>
              <w:rPr>
                <w:bCs/>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814070</wp:posOffset>
                      </wp:positionH>
                      <wp:positionV relativeFrom="paragraph">
                        <wp:posOffset>230505</wp:posOffset>
                      </wp:positionV>
                      <wp:extent cx="2159000" cy="3810"/>
                      <wp:effectExtent l="0" t="0" r="31750" b="3429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90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2C668"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18.15pt" to="234.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zB3HAIAADUEAAAOAAAAZHJzL2Uyb0RvYy54bWysU8uu2yAQ3VfqPyD2iR95NLHiXFV20k3a&#10;Rrq33RPAMSoGBCROVPXfO5BHc9tNVdULPDAzhzNzhsXTqZPoyK0TWpU4G6YYcUU1E2pf4i8v68EM&#10;I+eJYkRqxUt85g4/Ld++WfSm4LlutWTcIgBRruhNiVvvTZEkjra8I26oDVfgbLTtiIet3SfMkh7Q&#10;O5nkaTpNem2ZsZpy5+C0vjjxMuI3Daf+c9M47pEsMXDzcbVx3YU1WS5IsbfEtIJeaZB/YNERoeDS&#10;O1RNPEEHK/6A6gS12unGD6nuEt00gvJYA1STpb9V89wSw2Mt0Bxn7m1y/w+WfjpuLRKsxCOMFOlA&#10;oo1QHOWhM71xBQRUamtDbfSkns1G028OKV21RO15ZPhyNpCWhYzkVUrYOAP4u/6jZhBDDl7HNp0a&#10;26FGCvM1JAZwaAU6RV3Od134ySMKh3k2macpyEfBN5plUbaEFAEl5Brr/AeuOxSMEksoIGKS48b5&#10;wOpXSAhXei2kjMpLhfoSzyf5JCY4LQULzhDm7H5XSYuOJMxO/GKJ4HkMs/qgWARrOWGrq+2JkBcb&#10;Lpcq4EE1QOdqXYbj+zydr2ar2XgwzqerwTit68H7dTUeTNfZu0k9qquqzn4Eatm4aAVjXAV2t0HN&#10;xn83CNcncxmx+6je25C8Ro/9ArK3fyQdhQ1aXqZip9l5a2+Cw2zG4Os7CsP/uAf78bUvfwIAAP//&#10;AwBQSwMEFAAGAAgAAAAhAKmV+izbAAAACQEAAA8AAABkcnMvZG93bnJldi54bWxMj0FPhDAQhe8m&#10;/odmTLy5RTBkFymbjVEvJiau6LnQEYjtlNAui//e4aTH9+bLm/fK/eKsmHEKgycFt5sEBFLrzUCd&#10;gvr96WYLIkRNRltPqOAHA+yry4tSF8af6Q3nY+wEh1AotII+xrGQMrQ9Oh02fkTi25efnI4sp06a&#10;SZ853FmZJkkunR6IP/R6xIce2+/jySk4fL48Zq9z47w1u67+MK5OnlOlrq+Wwz2IiEv8g2Gtz9Wh&#10;4k6NP5EJwrJOtymjCrI8A8HAXb4azWrsQFal/L+g+gUAAP//AwBQSwECLQAUAAYACAAAACEAtoM4&#10;kv4AAADhAQAAEwAAAAAAAAAAAAAAAAAAAAAAW0NvbnRlbnRfVHlwZXNdLnhtbFBLAQItABQABgAI&#10;AAAAIQA4/SH/1gAAAJQBAAALAAAAAAAAAAAAAAAAAC8BAABfcmVscy8ucmVsc1BLAQItABQABgAI&#10;AAAAIQAP8zB3HAIAADUEAAAOAAAAAAAAAAAAAAAAAC4CAABkcnMvZTJvRG9jLnhtbFBLAQItABQA&#10;BgAIAAAAIQCplfos2wAAAAkBAAAPAAAAAAAAAAAAAAAAAHYEAABkcnMvZG93bnJldi54bWxQSwUG&#10;AAAAAAQABADzAAAAfgUAAAAA&#10;"/>
                  </w:pict>
                </mc:Fallback>
              </mc:AlternateContent>
            </w:r>
            <w:r w:rsidR="00ED29B5" w:rsidRPr="00AC3AC6">
              <w:rPr>
                <w:rFonts w:cs="Arial"/>
                <w:b/>
                <w:sz w:val="28"/>
                <w:szCs w:val="28"/>
              </w:rPr>
              <w:t>Độc lập - Tự do - Hạnh phúc</w:t>
            </w:r>
          </w:p>
        </w:tc>
      </w:tr>
      <w:tr w:rsidR="00ED29B5" w:rsidRPr="00AC3AC6" w:rsidTr="00D6402C">
        <w:trPr>
          <w:trHeight w:val="296"/>
        </w:trPr>
        <w:tc>
          <w:tcPr>
            <w:tcW w:w="3652" w:type="dxa"/>
          </w:tcPr>
          <w:p w:rsidR="00ED29B5" w:rsidRPr="00AC3AC6" w:rsidRDefault="00ED29B5" w:rsidP="00DF231B">
            <w:pPr>
              <w:keepNext/>
              <w:widowControl w:val="0"/>
              <w:autoSpaceDE w:val="0"/>
              <w:autoSpaceDN w:val="0"/>
              <w:jc w:val="center"/>
              <w:outlineLvl w:val="1"/>
              <w:rPr>
                <w:rFonts w:eastAsia="PMingLiU"/>
                <w:bCs/>
                <w:iCs/>
                <w:color w:val="000000"/>
                <w:sz w:val="26"/>
                <w:szCs w:val="26"/>
                <w:lang w:val="vi-VN"/>
              </w:rPr>
            </w:pPr>
            <w:r w:rsidRPr="00AC3AC6">
              <w:rPr>
                <w:rFonts w:eastAsia="PMingLiU"/>
                <w:bCs/>
                <w:iCs/>
                <w:color w:val="000000"/>
                <w:sz w:val="26"/>
                <w:szCs w:val="26"/>
                <w:lang w:val="vi-VN"/>
              </w:rPr>
              <w:t>Số:</w:t>
            </w:r>
            <w:r w:rsidRPr="00AC3AC6">
              <w:rPr>
                <w:rFonts w:eastAsia="PMingLiU"/>
                <w:bCs/>
                <w:iCs/>
                <w:color w:val="000000"/>
                <w:sz w:val="26"/>
                <w:szCs w:val="26"/>
              </w:rPr>
              <w:t xml:space="preserve"> </w:t>
            </w:r>
            <w:r w:rsidR="00DF231B">
              <w:rPr>
                <w:rFonts w:ascii="Courier New" w:hAnsi="Courier New" w:cs="Courier New"/>
                <w:b/>
                <w:noProof/>
                <w:sz w:val="28"/>
                <w:szCs w:val="28"/>
                <w:lang w:eastAsia="vi-VN"/>
              </w:rPr>
              <w:t>55</w:t>
            </w:r>
            <w:r w:rsidR="00946E89">
              <w:rPr>
                <w:rFonts w:ascii="Courier New" w:hAnsi="Courier New" w:cs="Courier New"/>
                <w:b/>
                <w:noProof/>
                <w:sz w:val="28"/>
                <w:szCs w:val="28"/>
                <w:lang w:eastAsia="vi-VN"/>
              </w:rPr>
              <w:t xml:space="preserve"> </w:t>
            </w:r>
            <w:r w:rsidRPr="00AC3AC6">
              <w:rPr>
                <w:rFonts w:eastAsia="PMingLiU"/>
                <w:bCs/>
                <w:iCs/>
                <w:color w:val="000000"/>
                <w:sz w:val="26"/>
                <w:szCs w:val="26"/>
                <w:lang w:val="vi-VN"/>
              </w:rPr>
              <w:t>/QĐ-</w:t>
            </w:r>
            <w:r w:rsidRPr="00AC3AC6">
              <w:rPr>
                <w:rFonts w:eastAsia="MS Mincho"/>
                <w:bCs/>
                <w:iCs/>
                <w:color w:val="000000"/>
                <w:sz w:val="26"/>
                <w:szCs w:val="26"/>
                <w:lang w:val="vi-VN"/>
              </w:rPr>
              <w:t>Đ</w:t>
            </w:r>
            <w:r w:rsidRPr="00AC3AC6">
              <w:rPr>
                <w:rFonts w:eastAsia="PMingLiU"/>
                <w:bCs/>
                <w:iCs/>
                <w:color w:val="000000"/>
                <w:sz w:val="26"/>
                <w:szCs w:val="26"/>
                <w:lang w:val="vi-VN"/>
              </w:rPr>
              <w:t>T</w:t>
            </w:r>
            <w:r w:rsidRPr="00AC3AC6">
              <w:rPr>
                <w:rFonts w:eastAsia="MS Mincho"/>
                <w:bCs/>
                <w:iCs/>
                <w:color w:val="000000"/>
                <w:sz w:val="26"/>
                <w:szCs w:val="26"/>
                <w:lang w:val="vi-VN"/>
              </w:rPr>
              <w:t>Đ</w:t>
            </w:r>
            <w:r w:rsidRPr="00AC3AC6">
              <w:rPr>
                <w:rFonts w:eastAsia="PMingLiU"/>
                <w:bCs/>
                <w:iCs/>
                <w:color w:val="000000"/>
                <w:sz w:val="26"/>
                <w:szCs w:val="26"/>
                <w:lang w:val="vi-VN"/>
              </w:rPr>
              <w:t>L</w:t>
            </w:r>
          </w:p>
        </w:tc>
        <w:tc>
          <w:tcPr>
            <w:tcW w:w="5949" w:type="dxa"/>
          </w:tcPr>
          <w:p w:rsidR="00ED29B5" w:rsidRPr="00BC61C6" w:rsidRDefault="00ED29B5" w:rsidP="00DF231B">
            <w:pPr>
              <w:keepNext/>
              <w:widowControl w:val="0"/>
              <w:autoSpaceDE w:val="0"/>
              <w:autoSpaceDN w:val="0"/>
              <w:jc w:val="center"/>
              <w:outlineLvl w:val="1"/>
              <w:rPr>
                <w:rFonts w:eastAsia="PMingLiU"/>
                <w:b/>
                <w:bCs/>
                <w:iCs/>
                <w:color w:val="000000"/>
                <w:sz w:val="26"/>
                <w:szCs w:val="26"/>
              </w:rPr>
            </w:pPr>
            <w:r w:rsidRPr="00AC3AC6">
              <w:rPr>
                <w:rFonts w:eastAsia="PMingLiU"/>
                <w:bCs/>
                <w:i/>
                <w:iCs/>
                <w:color w:val="000000"/>
                <w:sz w:val="28"/>
                <w:lang w:val="vi-VN"/>
              </w:rPr>
              <w:t>Hà Nội, ngày</w:t>
            </w:r>
            <w:r w:rsidRPr="00AC3AC6">
              <w:rPr>
                <w:rFonts w:eastAsia="PMingLiU"/>
                <w:bCs/>
                <w:i/>
                <w:iCs/>
                <w:color w:val="000000"/>
                <w:sz w:val="28"/>
              </w:rPr>
              <w:t xml:space="preserve"> </w:t>
            </w:r>
            <w:r w:rsidR="00DF231B">
              <w:rPr>
                <w:rFonts w:ascii="Courier New" w:hAnsi="Courier New" w:cs="Courier New"/>
                <w:b/>
                <w:noProof/>
                <w:sz w:val="28"/>
                <w:szCs w:val="28"/>
                <w:lang w:eastAsia="vi-VN"/>
              </w:rPr>
              <w:t>16</w:t>
            </w:r>
            <w:r w:rsidRPr="00AC3AC6">
              <w:rPr>
                <w:rFonts w:eastAsia="PMingLiU"/>
                <w:bCs/>
                <w:i/>
                <w:iCs/>
                <w:color w:val="000000"/>
                <w:sz w:val="28"/>
              </w:rPr>
              <w:t xml:space="preserve"> </w:t>
            </w:r>
            <w:r w:rsidRPr="00AC3AC6">
              <w:rPr>
                <w:rFonts w:eastAsia="PMingLiU"/>
                <w:bCs/>
                <w:i/>
                <w:iCs/>
                <w:color w:val="000000"/>
                <w:sz w:val="28"/>
                <w:lang w:val="vi-VN"/>
              </w:rPr>
              <w:t>tháng</w:t>
            </w:r>
            <w:r w:rsidRPr="00AC3AC6">
              <w:rPr>
                <w:rFonts w:eastAsia="PMingLiU"/>
                <w:bCs/>
                <w:i/>
                <w:iCs/>
                <w:color w:val="000000"/>
                <w:sz w:val="28"/>
              </w:rPr>
              <w:t xml:space="preserve"> </w:t>
            </w:r>
            <w:r w:rsidR="00913255">
              <w:rPr>
                <w:rFonts w:eastAsia="PMingLiU"/>
                <w:bCs/>
                <w:i/>
                <w:iCs/>
                <w:color w:val="000000"/>
                <w:sz w:val="28"/>
              </w:rPr>
              <w:t xml:space="preserve"> </w:t>
            </w:r>
            <w:r w:rsidR="00DC2317">
              <w:rPr>
                <w:rFonts w:eastAsia="PMingLiU"/>
                <w:bCs/>
                <w:i/>
                <w:iCs/>
                <w:color w:val="000000"/>
                <w:sz w:val="28"/>
              </w:rPr>
              <w:t xml:space="preserve">7 </w:t>
            </w:r>
            <w:r w:rsidRPr="00AC3AC6">
              <w:rPr>
                <w:rFonts w:eastAsia="PMingLiU"/>
                <w:bCs/>
                <w:i/>
                <w:iCs/>
                <w:color w:val="000000"/>
                <w:sz w:val="28"/>
              </w:rPr>
              <w:t>n</w:t>
            </w:r>
            <w:r w:rsidRPr="00AC3AC6">
              <w:rPr>
                <w:rFonts w:eastAsia="PMingLiU"/>
                <w:bCs/>
                <w:i/>
                <w:iCs/>
                <w:color w:val="000000"/>
                <w:sz w:val="28"/>
                <w:lang w:val="vi-VN"/>
              </w:rPr>
              <w:t>ăm</w:t>
            </w:r>
            <w:r w:rsidR="0085079A">
              <w:rPr>
                <w:rFonts w:eastAsia="PMingLiU"/>
                <w:bCs/>
                <w:i/>
                <w:iCs/>
                <w:color w:val="000000"/>
                <w:sz w:val="28"/>
              </w:rPr>
              <w:t xml:space="preserve"> 2018</w:t>
            </w:r>
            <w:r w:rsidR="00913255">
              <w:rPr>
                <w:rFonts w:eastAsia="PMingLiU"/>
                <w:bCs/>
                <w:i/>
                <w:iCs/>
                <w:color w:val="000000"/>
                <w:sz w:val="28"/>
              </w:rPr>
              <w:t xml:space="preserve">    </w:t>
            </w:r>
            <w:r w:rsidRPr="008411F7">
              <w:rPr>
                <w:rFonts w:ascii="Courier New" w:hAnsi="Courier New" w:cs="Courier New"/>
                <w:b/>
                <w:noProof/>
                <w:sz w:val="28"/>
                <w:szCs w:val="28"/>
                <w:lang w:eastAsia="vi-VN"/>
              </w:rPr>
              <w:t xml:space="preserve"> </w:t>
            </w:r>
            <w:r>
              <w:rPr>
                <w:rFonts w:ascii="Courier New" w:eastAsia="PMingLiU" w:hAnsi="Courier New" w:cs="Courier New"/>
                <w:b/>
                <w:bCs/>
                <w:iCs/>
                <w:color w:val="0000FF"/>
                <w:sz w:val="28"/>
              </w:rPr>
              <w:t xml:space="preserve">   </w:t>
            </w:r>
          </w:p>
        </w:tc>
      </w:tr>
    </w:tbl>
    <w:p w:rsidR="00ED29B5" w:rsidRDefault="00ED29B5" w:rsidP="009A258A">
      <w:pPr>
        <w:spacing w:before="240" w:after="240"/>
        <w:jc w:val="center"/>
        <w:outlineLvl w:val="0"/>
        <w:rPr>
          <w:b/>
          <w:sz w:val="28"/>
          <w:szCs w:val="28"/>
        </w:rPr>
      </w:pPr>
      <w:r w:rsidRPr="00AC3AC6">
        <w:rPr>
          <w:b/>
          <w:sz w:val="28"/>
          <w:szCs w:val="28"/>
        </w:rPr>
        <w:t xml:space="preserve">QUYẾT </w:t>
      </w:r>
      <w:r w:rsidRPr="00AC3AC6">
        <w:rPr>
          <w:rFonts w:hint="eastAsia"/>
          <w:b/>
          <w:sz w:val="28"/>
          <w:szCs w:val="28"/>
        </w:rPr>
        <w:t>Đ</w:t>
      </w:r>
      <w:r w:rsidRPr="00AC3AC6">
        <w:rPr>
          <w:b/>
          <w:sz w:val="28"/>
          <w:szCs w:val="28"/>
        </w:rPr>
        <w:t xml:space="preserve">ỊNH </w:t>
      </w:r>
    </w:p>
    <w:p w:rsidR="00A5170E" w:rsidRDefault="00B902EF" w:rsidP="00F3361C">
      <w:pPr>
        <w:widowControl w:val="0"/>
        <w:jc w:val="center"/>
        <w:rPr>
          <w:b/>
          <w:noProof/>
          <w:sz w:val="28"/>
          <w:szCs w:val="28"/>
          <w:lang w:eastAsia="vi-VN"/>
        </w:rPr>
      </w:pPr>
      <w:r>
        <w:rPr>
          <w:b/>
          <w:noProof/>
          <w:sz w:val="28"/>
          <w:szCs w:val="28"/>
          <w:lang w:eastAsia="vi-VN"/>
        </w:rPr>
        <w:t>Ban hành Quy trình t</w:t>
      </w:r>
      <w:r w:rsidR="00A5170E">
        <w:rPr>
          <w:b/>
          <w:noProof/>
          <w:sz w:val="28"/>
          <w:szCs w:val="28"/>
          <w:lang w:eastAsia="vi-VN"/>
        </w:rPr>
        <w:t>hu thập, kiểm tra, đồng bộ thời gian và ước tính số liệu đo đếm ranh giới mua buôn điện của Tổng công ty Điện lực phục vụ vận hành Thị trường bán buôn điện cạnh tranh thí điểm</w:t>
      </w:r>
      <w:r w:rsidR="000454D0">
        <w:rPr>
          <w:b/>
          <w:noProof/>
          <w:sz w:val="28"/>
          <w:szCs w:val="28"/>
          <w:lang w:eastAsia="vi-VN"/>
        </w:rPr>
        <w:t xml:space="preserve"> năm 2018</w:t>
      </w:r>
    </w:p>
    <w:p w:rsidR="00ED29B5" w:rsidRDefault="00F30E18" w:rsidP="009A258A">
      <w:pPr>
        <w:spacing w:before="240" w:after="160"/>
        <w:jc w:val="center"/>
        <w:rPr>
          <w:b/>
          <w:sz w:val="28"/>
          <w:szCs w:val="28"/>
        </w:rPr>
      </w:pPr>
      <w:r>
        <w:rPr>
          <w:noProof/>
        </w:rPr>
        <mc:AlternateContent>
          <mc:Choice Requires="wps">
            <w:drawing>
              <wp:anchor distT="4294967293" distB="4294967293" distL="114300" distR="114300" simplePos="0" relativeHeight="251660288" behindDoc="0" locked="0" layoutInCell="1" allowOverlap="1">
                <wp:simplePos x="0" y="0"/>
                <wp:positionH relativeFrom="column">
                  <wp:posOffset>1892935</wp:posOffset>
                </wp:positionH>
                <wp:positionV relativeFrom="paragraph">
                  <wp:posOffset>48259</wp:posOffset>
                </wp:positionV>
                <wp:extent cx="1811655" cy="0"/>
                <wp:effectExtent l="0" t="0" r="3619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D1099" id="Line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9.05pt,3.8pt" to="291.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Q2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JjNs2w2nWJEB19CiiHRWOc/c92hYJRYAucITE5b5wMRUgwh4R6lN0LK&#10;KLZUqC/xYjqZxgSnpWDBGcKcPewradGJhHGJX6wKPI9hVh8Vi2AtJ2x9sz0R8mrD5VIFPCgF6Nys&#10;6zz8WKSL9Xw9z0f5ZLYe5Wldjz5tqnw022Qfp/WHuqrq7GegluVFKxjjKrAbZjPL/0772yu5TtV9&#10;Ou9tSN6ix34B2eEfSUctg3zXQdhrdtnZQWMYxxh8ezph3h/3YD8+8NUvAAAA//8DAFBLAwQUAAYA&#10;CAAAACEAMMo+StwAAAAHAQAADwAAAGRycy9kb3ducmV2LnhtbEyOwU7CQBRF9yb+w+SZuCEwpSjW&#10;0ikxandsBIzbR+fRNnbelM4A1a93dCPLm3tz7smWg2nFiXrXWFYwnUQgiEurG64UbDfFOAHhPLLG&#10;1jIp+CIHy/z6KsNU2zO/0WntKxEg7FJUUHvfpVK6siaDbmI74tDtbW/Qh9hXUvd4DnDTyjiK5tJg&#10;w+Ghxo6eayo/10ejwBXvdCi+R+Uo+phVluLDy+oVlbq9GZ4WIDwN/n8Mv/pBHfLgtLNH1k60CuLH&#10;ZBqmCh7mIEJ/n8zuQOz+sswzeemf/wAAAP//AwBQSwECLQAUAAYACAAAACEAtoM4kv4AAADhAQAA&#10;EwAAAAAAAAAAAAAAAAAAAAAAW0NvbnRlbnRfVHlwZXNdLnhtbFBLAQItABQABgAIAAAAIQA4/SH/&#10;1gAAAJQBAAALAAAAAAAAAAAAAAAAAC8BAABfcmVscy8ucmVsc1BLAQItABQABgAIAAAAIQAFdqQ2&#10;EgIAACgEAAAOAAAAAAAAAAAAAAAAAC4CAABkcnMvZTJvRG9jLnhtbFBLAQItABQABgAIAAAAIQAw&#10;yj5K3AAAAAcBAAAPAAAAAAAAAAAAAAAAAGwEAABkcnMvZG93bnJldi54bWxQSwUGAAAAAAQABADz&#10;AAAAdQUAAAAA&#10;"/>
            </w:pict>
          </mc:Fallback>
        </mc:AlternateContent>
      </w:r>
      <w:r w:rsidR="00ED29B5" w:rsidRPr="00AC3AC6">
        <w:rPr>
          <w:b/>
          <w:sz w:val="28"/>
          <w:szCs w:val="28"/>
        </w:rPr>
        <w:t xml:space="preserve">CỤC TRƯỞNG CỤC </w:t>
      </w:r>
      <w:r w:rsidR="00ED29B5" w:rsidRPr="00AC3AC6">
        <w:rPr>
          <w:rFonts w:hint="eastAsia"/>
          <w:b/>
          <w:sz w:val="28"/>
          <w:szCs w:val="28"/>
        </w:rPr>
        <w:t>Đ</w:t>
      </w:r>
      <w:r w:rsidR="00ED29B5" w:rsidRPr="00AC3AC6">
        <w:rPr>
          <w:b/>
          <w:sz w:val="28"/>
          <w:szCs w:val="28"/>
        </w:rPr>
        <w:t xml:space="preserve">IỀU TIẾT </w:t>
      </w:r>
      <w:r w:rsidR="00ED29B5" w:rsidRPr="00AC3AC6">
        <w:rPr>
          <w:rFonts w:hint="eastAsia"/>
          <w:b/>
          <w:sz w:val="28"/>
          <w:szCs w:val="28"/>
        </w:rPr>
        <w:t>Đ</w:t>
      </w:r>
      <w:r w:rsidR="00ED29B5" w:rsidRPr="00AC3AC6">
        <w:rPr>
          <w:b/>
          <w:sz w:val="28"/>
          <w:szCs w:val="28"/>
        </w:rPr>
        <w:t>IỆN LỰC</w:t>
      </w:r>
    </w:p>
    <w:p w:rsidR="00ED29B5" w:rsidRDefault="00ED29B5" w:rsidP="009A258A">
      <w:pPr>
        <w:spacing w:before="60" w:after="60"/>
        <w:ind w:firstLine="567"/>
        <w:jc w:val="both"/>
        <w:rPr>
          <w:bCs/>
          <w:sz w:val="28"/>
          <w:szCs w:val="28"/>
        </w:rPr>
      </w:pPr>
      <w:r w:rsidRPr="00AC3AC6">
        <w:rPr>
          <w:sz w:val="28"/>
          <w:szCs w:val="28"/>
        </w:rPr>
        <w:t>C</w:t>
      </w:r>
      <w:r w:rsidRPr="00AC3AC6">
        <w:rPr>
          <w:rFonts w:hint="eastAsia"/>
          <w:sz w:val="28"/>
          <w:szCs w:val="28"/>
        </w:rPr>
        <w:t>ă</w:t>
      </w:r>
      <w:r w:rsidRPr="00AC3AC6">
        <w:rPr>
          <w:sz w:val="28"/>
          <w:szCs w:val="28"/>
        </w:rPr>
        <w:t xml:space="preserve">n cứ Quyết định số </w:t>
      </w:r>
      <w:r w:rsidR="00DA563E">
        <w:rPr>
          <w:sz w:val="28"/>
          <w:szCs w:val="28"/>
        </w:rPr>
        <w:t>3771</w:t>
      </w:r>
      <w:r w:rsidRPr="00AC3AC6">
        <w:rPr>
          <w:sz w:val="28"/>
          <w:szCs w:val="28"/>
        </w:rPr>
        <w:t>/QĐ-</w:t>
      </w:r>
      <w:r w:rsidR="00DA563E">
        <w:rPr>
          <w:sz w:val="28"/>
          <w:szCs w:val="28"/>
        </w:rPr>
        <w:t>BCT</w:t>
      </w:r>
      <w:r w:rsidRPr="00AC3AC6">
        <w:rPr>
          <w:sz w:val="28"/>
          <w:szCs w:val="28"/>
        </w:rPr>
        <w:t xml:space="preserve"> ngày </w:t>
      </w:r>
      <w:r w:rsidR="00DA563E">
        <w:rPr>
          <w:sz w:val="28"/>
          <w:szCs w:val="28"/>
        </w:rPr>
        <w:t>02</w:t>
      </w:r>
      <w:r w:rsidRPr="00AC3AC6">
        <w:rPr>
          <w:sz w:val="28"/>
          <w:szCs w:val="28"/>
        </w:rPr>
        <w:t xml:space="preserve"> tháng 1</w:t>
      </w:r>
      <w:r w:rsidR="00DA563E">
        <w:rPr>
          <w:sz w:val="28"/>
          <w:szCs w:val="28"/>
        </w:rPr>
        <w:t>0</w:t>
      </w:r>
      <w:r w:rsidRPr="00AC3AC6">
        <w:rPr>
          <w:sz w:val="28"/>
          <w:szCs w:val="28"/>
        </w:rPr>
        <w:t xml:space="preserve"> năm 20</w:t>
      </w:r>
      <w:r w:rsidR="00DA563E">
        <w:rPr>
          <w:sz w:val="28"/>
          <w:szCs w:val="28"/>
        </w:rPr>
        <w:t>17</w:t>
      </w:r>
      <w:r w:rsidRPr="00AC3AC6">
        <w:rPr>
          <w:sz w:val="28"/>
          <w:szCs w:val="28"/>
        </w:rPr>
        <w:t xml:space="preserve"> của </w:t>
      </w:r>
      <w:r w:rsidR="00DA563E">
        <w:rPr>
          <w:sz w:val="28"/>
          <w:szCs w:val="28"/>
        </w:rPr>
        <w:t>Bộ trưởng Bộ Công Thương</w:t>
      </w:r>
      <w:r w:rsidRPr="00AC3AC6">
        <w:rPr>
          <w:sz w:val="28"/>
          <w:szCs w:val="28"/>
        </w:rPr>
        <w:t xml:space="preserve"> quy </w:t>
      </w:r>
      <w:r w:rsidRPr="00AC3AC6">
        <w:rPr>
          <w:rFonts w:hint="eastAsia"/>
          <w:sz w:val="28"/>
          <w:szCs w:val="28"/>
        </w:rPr>
        <w:t>đ</w:t>
      </w:r>
      <w:r w:rsidRPr="00AC3AC6">
        <w:rPr>
          <w:sz w:val="28"/>
          <w:szCs w:val="28"/>
        </w:rPr>
        <w:t>ịnh chức n</w:t>
      </w:r>
      <w:r w:rsidRPr="00AC3AC6">
        <w:rPr>
          <w:rFonts w:hint="eastAsia"/>
          <w:sz w:val="28"/>
          <w:szCs w:val="28"/>
        </w:rPr>
        <w:t>ă</w:t>
      </w:r>
      <w:r w:rsidRPr="00AC3AC6">
        <w:rPr>
          <w:sz w:val="28"/>
          <w:szCs w:val="28"/>
        </w:rPr>
        <w:t>ng, nhiệm vụ, quyền hạn và c</w:t>
      </w:r>
      <w:r w:rsidRPr="00AC3AC6">
        <w:rPr>
          <w:rFonts w:hint="eastAsia"/>
          <w:sz w:val="28"/>
          <w:szCs w:val="28"/>
        </w:rPr>
        <w:t>ơ</w:t>
      </w:r>
      <w:r w:rsidRPr="00AC3AC6">
        <w:rPr>
          <w:sz w:val="28"/>
          <w:szCs w:val="28"/>
        </w:rPr>
        <w:t xml:space="preserve"> cấu tổ chức của Cục </w:t>
      </w:r>
      <w:r w:rsidRPr="00AC3AC6">
        <w:rPr>
          <w:rFonts w:hint="eastAsia"/>
          <w:sz w:val="28"/>
          <w:szCs w:val="28"/>
        </w:rPr>
        <w:t>Đ</w:t>
      </w:r>
      <w:r w:rsidRPr="00AC3AC6">
        <w:rPr>
          <w:sz w:val="28"/>
          <w:szCs w:val="28"/>
        </w:rPr>
        <w:t xml:space="preserve">iều tiết </w:t>
      </w:r>
      <w:r w:rsidRPr="00AC3AC6">
        <w:rPr>
          <w:rFonts w:hint="eastAsia"/>
          <w:sz w:val="28"/>
          <w:szCs w:val="28"/>
        </w:rPr>
        <w:t>đ</w:t>
      </w:r>
      <w:r w:rsidRPr="00AC3AC6">
        <w:rPr>
          <w:sz w:val="28"/>
          <w:szCs w:val="28"/>
        </w:rPr>
        <w:t>iện lực</w:t>
      </w:r>
      <w:r w:rsidRPr="00AC3AC6">
        <w:rPr>
          <w:bCs/>
          <w:sz w:val="28"/>
          <w:szCs w:val="28"/>
        </w:rPr>
        <w:t>;</w:t>
      </w:r>
    </w:p>
    <w:p w:rsidR="00ED29B5" w:rsidRDefault="00ED29B5" w:rsidP="009A258A">
      <w:pPr>
        <w:spacing w:before="60" w:after="60"/>
        <w:ind w:firstLine="567"/>
        <w:jc w:val="both"/>
        <w:rPr>
          <w:bCs/>
          <w:sz w:val="28"/>
          <w:szCs w:val="28"/>
        </w:rPr>
      </w:pPr>
      <w:r w:rsidRPr="00AC3AC6">
        <w:rPr>
          <w:sz w:val="28"/>
          <w:szCs w:val="28"/>
        </w:rPr>
        <w:t>C</w:t>
      </w:r>
      <w:r w:rsidRPr="00AC3AC6">
        <w:rPr>
          <w:rFonts w:hint="eastAsia"/>
          <w:sz w:val="28"/>
          <w:szCs w:val="28"/>
        </w:rPr>
        <w:t>ă</w:t>
      </w:r>
      <w:r w:rsidRPr="00AC3AC6">
        <w:rPr>
          <w:sz w:val="28"/>
          <w:szCs w:val="28"/>
        </w:rPr>
        <w:t xml:space="preserve">n cứ Thông tư số </w:t>
      </w:r>
      <w:r w:rsidRPr="00CB7142">
        <w:rPr>
          <w:sz w:val="28"/>
          <w:szCs w:val="28"/>
        </w:rPr>
        <w:t>4</w:t>
      </w:r>
      <w:r w:rsidR="008D3837">
        <w:rPr>
          <w:sz w:val="28"/>
          <w:szCs w:val="28"/>
        </w:rPr>
        <w:t>2</w:t>
      </w:r>
      <w:r w:rsidRPr="00CB7142">
        <w:rPr>
          <w:sz w:val="28"/>
          <w:szCs w:val="28"/>
        </w:rPr>
        <w:t>/201</w:t>
      </w:r>
      <w:r w:rsidR="008D3837">
        <w:rPr>
          <w:sz w:val="28"/>
          <w:szCs w:val="28"/>
        </w:rPr>
        <w:t>5</w:t>
      </w:r>
      <w:r w:rsidRPr="00CB7142">
        <w:rPr>
          <w:sz w:val="28"/>
          <w:szCs w:val="28"/>
        </w:rPr>
        <w:t>/TT-BCT ngày 0</w:t>
      </w:r>
      <w:r w:rsidR="008D3837">
        <w:rPr>
          <w:sz w:val="28"/>
          <w:szCs w:val="28"/>
        </w:rPr>
        <w:t>1</w:t>
      </w:r>
      <w:r w:rsidRPr="00CB7142">
        <w:rPr>
          <w:sz w:val="28"/>
          <w:szCs w:val="28"/>
        </w:rPr>
        <w:t xml:space="preserve"> tháng 1</w:t>
      </w:r>
      <w:r w:rsidR="008D3837">
        <w:rPr>
          <w:sz w:val="28"/>
          <w:szCs w:val="28"/>
        </w:rPr>
        <w:t>2</w:t>
      </w:r>
      <w:r w:rsidRPr="00CB7142">
        <w:rPr>
          <w:sz w:val="28"/>
          <w:szCs w:val="28"/>
        </w:rPr>
        <w:t xml:space="preserve"> năm 201</w:t>
      </w:r>
      <w:r w:rsidR="008D3837">
        <w:rPr>
          <w:sz w:val="28"/>
          <w:szCs w:val="28"/>
        </w:rPr>
        <w:t>5</w:t>
      </w:r>
      <w:r w:rsidRPr="00CB7142">
        <w:rPr>
          <w:sz w:val="28"/>
          <w:szCs w:val="28"/>
        </w:rPr>
        <w:t xml:space="preserve"> của Bộ trưởng Bộ Công Thương quy định </w:t>
      </w:r>
      <w:r w:rsidR="008D3837">
        <w:rPr>
          <w:sz w:val="28"/>
          <w:szCs w:val="28"/>
        </w:rPr>
        <w:t>đo đếm điện năng trong hệ thống điện</w:t>
      </w:r>
      <w:r w:rsidRPr="00AC3AC6">
        <w:rPr>
          <w:bCs/>
          <w:sz w:val="28"/>
          <w:szCs w:val="28"/>
        </w:rPr>
        <w:t>;</w:t>
      </w:r>
    </w:p>
    <w:p w:rsidR="0015169E" w:rsidRDefault="0015169E" w:rsidP="009A258A">
      <w:pPr>
        <w:spacing w:before="60" w:after="60"/>
        <w:ind w:firstLine="567"/>
        <w:jc w:val="both"/>
        <w:rPr>
          <w:bCs/>
          <w:sz w:val="28"/>
          <w:szCs w:val="28"/>
        </w:rPr>
      </w:pPr>
      <w:r w:rsidRPr="00AC3AC6">
        <w:rPr>
          <w:sz w:val="28"/>
          <w:szCs w:val="28"/>
        </w:rPr>
        <w:t>C</w:t>
      </w:r>
      <w:r w:rsidRPr="00AC3AC6">
        <w:rPr>
          <w:rFonts w:hint="eastAsia"/>
          <w:sz w:val="28"/>
          <w:szCs w:val="28"/>
        </w:rPr>
        <w:t>ă</w:t>
      </w:r>
      <w:r w:rsidRPr="00AC3AC6">
        <w:rPr>
          <w:sz w:val="28"/>
          <w:szCs w:val="28"/>
        </w:rPr>
        <w:t xml:space="preserve">n cứ Quyết định số </w:t>
      </w:r>
      <w:r>
        <w:rPr>
          <w:sz w:val="28"/>
          <w:szCs w:val="28"/>
        </w:rPr>
        <w:t>4804</w:t>
      </w:r>
      <w:r w:rsidRPr="00AC3AC6">
        <w:rPr>
          <w:sz w:val="28"/>
          <w:szCs w:val="28"/>
        </w:rPr>
        <w:t>/QĐ-</w:t>
      </w:r>
      <w:r>
        <w:rPr>
          <w:sz w:val="28"/>
          <w:szCs w:val="28"/>
        </w:rPr>
        <w:t xml:space="preserve">BCT </w:t>
      </w:r>
      <w:r w:rsidRPr="00AC3AC6">
        <w:rPr>
          <w:sz w:val="28"/>
          <w:szCs w:val="28"/>
        </w:rPr>
        <w:t xml:space="preserve">ngày </w:t>
      </w:r>
      <w:r>
        <w:rPr>
          <w:sz w:val="28"/>
          <w:szCs w:val="28"/>
        </w:rPr>
        <w:t>26</w:t>
      </w:r>
      <w:r w:rsidRPr="00AC3AC6">
        <w:rPr>
          <w:sz w:val="28"/>
          <w:szCs w:val="28"/>
        </w:rPr>
        <w:t xml:space="preserve"> tháng 1</w:t>
      </w:r>
      <w:r>
        <w:rPr>
          <w:sz w:val="28"/>
          <w:szCs w:val="28"/>
        </w:rPr>
        <w:t>2</w:t>
      </w:r>
      <w:r w:rsidRPr="00AC3AC6">
        <w:rPr>
          <w:sz w:val="28"/>
          <w:szCs w:val="28"/>
        </w:rPr>
        <w:t xml:space="preserve"> năm 20</w:t>
      </w:r>
      <w:r>
        <w:rPr>
          <w:sz w:val="28"/>
          <w:szCs w:val="28"/>
        </w:rPr>
        <w:t xml:space="preserve">17 </w:t>
      </w:r>
      <w:r w:rsidRPr="00AC3AC6">
        <w:rPr>
          <w:sz w:val="28"/>
          <w:szCs w:val="28"/>
        </w:rPr>
        <w:t xml:space="preserve">của </w:t>
      </w:r>
      <w:r>
        <w:rPr>
          <w:sz w:val="28"/>
          <w:szCs w:val="28"/>
        </w:rPr>
        <w:t>Bộ trưởng Bộ Công Thương phê duyệt phương án vận hành Thị trường bán buôn điện cạnh tranh thí điểm năm 2018;</w:t>
      </w:r>
    </w:p>
    <w:p w:rsidR="00ED29B5" w:rsidRDefault="00ED29B5" w:rsidP="009A258A">
      <w:pPr>
        <w:spacing w:before="60" w:after="60"/>
        <w:ind w:firstLine="567"/>
        <w:jc w:val="both"/>
        <w:rPr>
          <w:sz w:val="28"/>
          <w:szCs w:val="28"/>
        </w:rPr>
      </w:pPr>
      <w:r w:rsidRPr="00AC3AC6">
        <w:rPr>
          <w:sz w:val="28"/>
          <w:szCs w:val="28"/>
        </w:rPr>
        <w:t xml:space="preserve">Theo </w:t>
      </w:r>
      <w:r w:rsidRPr="00AC3AC6">
        <w:rPr>
          <w:rFonts w:hint="eastAsia"/>
          <w:sz w:val="28"/>
          <w:szCs w:val="28"/>
        </w:rPr>
        <w:t>đ</w:t>
      </w:r>
      <w:r w:rsidRPr="00AC3AC6">
        <w:rPr>
          <w:sz w:val="28"/>
          <w:szCs w:val="28"/>
        </w:rPr>
        <w:t>ề nghị của Tr</w:t>
      </w:r>
      <w:r w:rsidRPr="00AC3AC6">
        <w:rPr>
          <w:rFonts w:hint="eastAsia"/>
          <w:sz w:val="28"/>
          <w:szCs w:val="28"/>
        </w:rPr>
        <w:t>ư</w:t>
      </w:r>
      <w:r w:rsidRPr="00AC3AC6">
        <w:rPr>
          <w:sz w:val="28"/>
          <w:szCs w:val="28"/>
        </w:rPr>
        <w:t xml:space="preserve">ởng phòng </w:t>
      </w:r>
      <w:r w:rsidR="0053236A">
        <w:rPr>
          <w:sz w:val="28"/>
          <w:szCs w:val="28"/>
        </w:rPr>
        <w:t>Hệ thống điện</w:t>
      </w:r>
      <w:r w:rsidRPr="00AC3AC6">
        <w:rPr>
          <w:sz w:val="28"/>
          <w:szCs w:val="28"/>
        </w:rPr>
        <w:t>,</w:t>
      </w:r>
    </w:p>
    <w:p w:rsidR="00ED29B5" w:rsidRDefault="00ED29B5" w:rsidP="009A258A">
      <w:pPr>
        <w:spacing w:before="200" w:after="200"/>
        <w:jc w:val="center"/>
        <w:rPr>
          <w:b/>
          <w:sz w:val="28"/>
          <w:szCs w:val="28"/>
        </w:rPr>
      </w:pPr>
      <w:r w:rsidRPr="00AC3AC6">
        <w:rPr>
          <w:b/>
          <w:sz w:val="28"/>
          <w:szCs w:val="28"/>
        </w:rPr>
        <w:t xml:space="preserve">QUYẾT </w:t>
      </w:r>
      <w:r w:rsidRPr="00AC3AC6">
        <w:rPr>
          <w:rFonts w:hint="eastAsia"/>
          <w:b/>
          <w:sz w:val="28"/>
          <w:szCs w:val="28"/>
        </w:rPr>
        <w:t>Đ</w:t>
      </w:r>
      <w:r w:rsidRPr="00AC3AC6">
        <w:rPr>
          <w:b/>
          <w:sz w:val="28"/>
          <w:szCs w:val="28"/>
        </w:rPr>
        <w:t>ỊNH:</w:t>
      </w:r>
    </w:p>
    <w:p w:rsidR="00ED29B5" w:rsidRDefault="00ED29B5" w:rsidP="009A258A">
      <w:pPr>
        <w:spacing w:before="60" w:after="60"/>
        <w:ind w:firstLine="567"/>
        <w:jc w:val="both"/>
        <w:rPr>
          <w:sz w:val="28"/>
          <w:szCs w:val="28"/>
          <w:lang w:val="vi-VN"/>
        </w:rPr>
      </w:pPr>
      <w:r w:rsidRPr="00AC3AC6">
        <w:rPr>
          <w:rFonts w:hint="eastAsia"/>
          <w:b/>
          <w:sz w:val="28"/>
          <w:szCs w:val="28"/>
        </w:rPr>
        <w:t>Đ</w:t>
      </w:r>
      <w:r w:rsidRPr="00AC3AC6">
        <w:rPr>
          <w:b/>
          <w:sz w:val="28"/>
          <w:szCs w:val="28"/>
        </w:rPr>
        <w:t xml:space="preserve">iều 1. </w:t>
      </w:r>
      <w:r w:rsidRPr="00607B41">
        <w:rPr>
          <w:sz w:val="28"/>
          <w:szCs w:val="28"/>
          <w:lang w:val="vi-VN"/>
        </w:rPr>
        <w:t xml:space="preserve">Ban hành kèm theo Quyết </w:t>
      </w:r>
      <w:r w:rsidRPr="00607B41">
        <w:rPr>
          <w:rFonts w:hint="eastAsia"/>
          <w:sz w:val="28"/>
          <w:szCs w:val="28"/>
          <w:lang w:val="vi-VN"/>
        </w:rPr>
        <w:t>đ</w:t>
      </w:r>
      <w:r w:rsidRPr="00607B41">
        <w:rPr>
          <w:sz w:val="28"/>
          <w:szCs w:val="28"/>
          <w:lang w:val="vi-VN"/>
        </w:rPr>
        <w:t xml:space="preserve">ịnh </w:t>
      </w:r>
      <w:r w:rsidRPr="00CB7142">
        <w:rPr>
          <w:sz w:val="28"/>
          <w:szCs w:val="28"/>
          <w:lang w:val="vi-VN"/>
        </w:rPr>
        <w:t xml:space="preserve">này </w:t>
      </w:r>
      <w:r w:rsidRPr="00CB7142">
        <w:rPr>
          <w:sz w:val="28"/>
          <w:szCs w:val="28"/>
        </w:rPr>
        <w:t xml:space="preserve">Quy trình </w:t>
      </w:r>
      <w:r w:rsidR="0054687B">
        <w:rPr>
          <w:sz w:val="28"/>
          <w:szCs w:val="28"/>
        </w:rPr>
        <w:t>thu thập, kiểm tra, đồng bộ thời gian và ước tính số liệu đo đếm ranh giới mua buôn điện của Tổng công ty Điện lực phục vụ vận hành Thị trường bán buôn điện cạnh tranh thí điểm</w:t>
      </w:r>
      <w:r w:rsidR="00E31A72">
        <w:rPr>
          <w:sz w:val="28"/>
          <w:szCs w:val="28"/>
        </w:rPr>
        <w:t xml:space="preserve"> năm 2018</w:t>
      </w:r>
      <w:r w:rsidR="00312D22">
        <w:rPr>
          <w:sz w:val="28"/>
          <w:szCs w:val="28"/>
        </w:rPr>
        <w:t>.</w:t>
      </w:r>
      <w:r w:rsidRPr="00CB7142">
        <w:rPr>
          <w:sz w:val="28"/>
          <w:szCs w:val="28"/>
          <w:lang w:val="vi-VN"/>
        </w:rPr>
        <w:t xml:space="preserve"> </w:t>
      </w:r>
    </w:p>
    <w:p w:rsidR="00ED29B5" w:rsidRDefault="00ED29B5" w:rsidP="009A258A">
      <w:pPr>
        <w:spacing w:before="60" w:after="60"/>
        <w:ind w:firstLine="567"/>
        <w:jc w:val="both"/>
        <w:rPr>
          <w:sz w:val="28"/>
          <w:szCs w:val="28"/>
        </w:rPr>
      </w:pPr>
      <w:r w:rsidRPr="00AC3AC6">
        <w:rPr>
          <w:rFonts w:hint="eastAsia"/>
          <w:b/>
          <w:sz w:val="28"/>
          <w:szCs w:val="28"/>
        </w:rPr>
        <w:t>Đ</w:t>
      </w:r>
      <w:r w:rsidRPr="00AC3AC6">
        <w:rPr>
          <w:b/>
          <w:sz w:val="28"/>
          <w:szCs w:val="28"/>
        </w:rPr>
        <w:t>iều 2</w:t>
      </w:r>
      <w:r w:rsidRPr="00E734E9">
        <w:rPr>
          <w:b/>
          <w:sz w:val="28"/>
          <w:szCs w:val="28"/>
        </w:rPr>
        <w:t>.</w:t>
      </w:r>
      <w:r>
        <w:rPr>
          <w:sz w:val="28"/>
          <w:szCs w:val="28"/>
        </w:rPr>
        <w:t xml:space="preserve"> </w:t>
      </w:r>
      <w:r w:rsidRPr="00AC3AC6">
        <w:rPr>
          <w:sz w:val="28"/>
          <w:szCs w:val="28"/>
        </w:rPr>
        <w:t>Quyết định này có hiệu lực thi hành từ ngày ký</w:t>
      </w:r>
      <w:r w:rsidR="00E0418F">
        <w:rPr>
          <w:sz w:val="28"/>
          <w:szCs w:val="28"/>
        </w:rPr>
        <w:t xml:space="preserve"> và thay thế Quyết định số 96/QĐ-ĐTĐL ngày 2</w:t>
      </w:r>
      <w:r w:rsidR="00776B7B">
        <w:rPr>
          <w:sz w:val="28"/>
          <w:szCs w:val="28"/>
        </w:rPr>
        <w:t xml:space="preserve">9 tháng 12 năm 2017 của Cục trưởng Cục Điều tiết điện lực ban hành </w:t>
      </w:r>
      <w:r w:rsidR="00C56652" w:rsidRPr="004B3D34">
        <w:rPr>
          <w:sz w:val="28"/>
          <w:szCs w:val="28"/>
        </w:rPr>
        <w:t>Quy trình thu thập, kiểm tra, đồng bộ thời gian và ước tính số liệu đo đếm ranh giới mua buôn điện của Tổng công ty Điện lực phục vụ vận hành Thị trường bán buôn điện cạnh tranh thí điểm năm 2018</w:t>
      </w:r>
      <w:r w:rsidR="00312D22">
        <w:rPr>
          <w:sz w:val="28"/>
          <w:szCs w:val="28"/>
        </w:rPr>
        <w:t>.</w:t>
      </w:r>
    </w:p>
    <w:p w:rsidR="00ED29B5" w:rsidRDefault="00ED29B5" w:rsidP="009A258A">
      <w:pPr>
        <w:widowControl w:val="0"/>
        <w:tabs>
          <w:tab w:val="left" w:pos="993"/>
          <w:tab w:val="left" w:pos="1638"/>
        </w:tabs>
        <w:spacing w:before="60" w:after="60"/>
        <w:ind w:firstLine="567"/>
        <w:jc w:val="both"/>
        <w:outlineLvl w:val="2"/>
        <w:rPr>
          <w:sz w:val="28"/>
          <w:szCs w:val="28"/>
        </w:rPr>
      </w:pPr>
      <w:r>
        <w:rPr>
          <w:b/>
          <w:bCs/>
          <w:sz w:val="28"/>
          <w:szCs w:val="28"/>
          <w:lang w:bidi="th-TH"/>
        </w:rPr>
        <w:t xml:space="preserve">Điều 3. </w:t>
      </w:r>
      <w:r w:rsidRPr="00977C23">
        <w:rPr>
          <w:sz w:val="28"/>
          <w:szCs w:val="28"/>
        </w:rPr>
        <w:t>Chánh V</w:t>
      </w:r>
      <w:r w:rsidRPr="00977C23">
        <w:rPr>
          <w:rFonts w:hint="eastAsia"/>
          <w:sz w:val="28"/>
          <w:szCs w:val="28"/>
        </w:rPr>
        <w:t>ă</w:t>
      </w:r>
      <w:r w:rsidRPr="00977C23">
        <w:rPr>
          <w:sz w:val="28"/>
          <w:szCs w:val="28"/>
        </w:rPr>
        <w:t>n phòng Cục, các Tr</w:t>
      </w:r>
      <w:r w:rsidRPr="00977C23">
        <w:rPr>
          <w:rFonts w:hint="eastAsia"/>
          <w:sz w:val="28"/>
          <w:szCs w:val="28"/>
        </w:rPr>
        <w:t>ư</w:t>
      </w:r>
      <w:r w:rsidRPr="00977C23">
        <w:rPr>
          <w:sz w:val="28"/>
          <w:szCs w:val="28"/>
        </w:rPr>
        <w:t>ởng phòng</w:t>
      </w:r>
      <w:r w:rsidR="00DA217D">
        <w:rPr>
          <w:sz w:val="28"/>
          <w:szCs w:val="28"/>
        </w:rPr>
        <w:t>,</w:t>
      </w:r>
      <w:r w:rsidR="00DA217D" w:rsidRPr="00DA217D">
        <w:rPr>
          <w:sz w:val="28"/>
          <w:szCs w:val="28"/>
        </w:rPr>
        <w:t xml:space="preserve"> </w:t>
      </w:r>
      <w:r w:rsidR="00DA217D" w:rsidRPr="005E7F36">
        <w:rPr>
          <w:sz w:val="28"/>
          <w:szCs w:val="28"/>
        </w:rPr>
        <w:t xml:space="preserve">Giám đốc </w:t>
      </w:r>
      <w:smartTag w:uri="urn:schemas-microsoft-com:office:smarttags" w:element="PersonName">
        <w:r w:rsidR="00DA217D" w:rsidRPr="005E7F36">
          <w:rPr>
            <w:sz w:val="28"/>
            <w:szCs w:val="28"/>
          </w:rPr>
          <w:t>Trung</w:t>
        </w:r>
      </w:smartTag>
      <w:r w:rsidR="00DA217D" w:rsidRPr="005E7F36">
        <w:rPr>
          <w:sz w:val="28"/>
          <w:szCs w:val="28"/>
        </w:rPr>
        <w:t xml:space="preserve"> tâm Nghiên cứu phát triển thị trường điện lực và Đào tạo</w:t>
      </w:r>
      <w:r w:rsidR="003F6AC5">
        <w:rPr>
          <w:sz w:val="28"/>
          <w:szCs w:val="28"/>
        </w:rPr>
        <w:t xml:space="preserve"> </w:t>
      </w:r>
      <w:r w:rsidRPr="00977C23">
        <w:rPr>
          <w:sz w:val="28"/>
          <w:szCs w:val="28"/>
        </w:rPr>
        <w:t xml:space="preserve">thuộc Cục </w:t>
      </w:r>
      <w:r w:rsidRPr="00977C23">
        <w:rPr>
          <w:rFonts w:hint="eastAsia"/>
          <w:sz w:val="28"/>
          <w:szCs w:val="28"/>
        </w:rPr>
        <w:t>Đ</w:t>
      </w:r>
      <w:r w:rsidRPr="00977C23">
        <w:rPr>
          <w:sz w:val="28"/>
          <w:szCs w:val="28"/>
        </w:rPr>
        <w:t xml:space="preserve">iều tiết </w:t>
      </w:r>
      <w:r w:rsidRPr="00977C23">
        <w:rPr>
          <w:rFonts w:hint="eastAsia"/>
          <w:sz w:val="28"/>
          <w:szCs w:val="28"/>
        </w:rPr>
        <w:t>đ</w:t>
      </w:r>
      <w:r w:rsidRPr="00977C23">
        <w:rPr>
          <w:sz w:val="28"/>
          <w:szCs w:val="28"/>
        </w:rPr>
        <w:t xml:space="preserve">iện lực, Tổng giám </w:t>
      </w:r>
      <w:r w:rsidRPr="00977C23">
        <w:rPr>
          <w:rFonts w:hint="eastAsia"/>
          <w:sz w:val="28"/>
          <w:szCs w:val="28"/>
        </w:rPr>
        <w:t>đ</w:t>
      </w:r>
      <w:r w:rsidRPr="00977C23">
        <w:rPr>
          <w:sz w:val="28"/>
          <w:szCs w:val="28"/>
        </w:rPr>
        <w:t xml:space="preserve">ốc Tập </w:t>
      </w:r>
      <w:r w:rsidRPr="00977C23">
        <w:rPr>
          <w:rFonts w:hint="eastAsia"/>
          <w:sz w:val="28"/>
          <w:szCs w:val="28"/>
        </w:rPr>
        <w:t>đ</w:t>
      </w:r>
      <w:r w:rsidRPr="00977C23">
        <w:rPr>
          <w:sz w:val="28"/>
          <w:szCs w:val="28"/>
        </w:rPr>
        <w:t xml:space="preserve">oàn </w:t>
      </w:r>
      <w:r w:rsidRPr="00977C23">
        <w:rPr>
          <w:rFonts w:hint="eastAsia"/>
          <w:sz w:val="28"/>
          <w:szCs w:val="28"/>
        </w:rPr>
        <w:t>Đ</w:t>
      </w:r>
      <w:r w:rsidRPr="00977C23">
        <w:rPr>
          <w:sz w:val="28"/>
          <w:szCs w:val="28"/>
        </w:rPr>
        <w:t>iện lực Việt Nam,</w:t>
      </w:r>
      <w:r w:rsidR="00D1047D">
        <w:rPr>
          <w:sz w:val="28"/>
          <w:szCs w:val="28"/>
        </w:rPr>
        <w:t xml:space="preserve"> Tổng</w:t>
      </w:r>
      <w:r w:rsidR="00045CAF">
        <w:rPr>
          <w:sz w:val="28"/>
          <w:szCs w:val="28"/>
        </w:rPr>
        <w:t xml:space="preserve"> </w:t>
      </w:r>
      <w:r w:rsidR="00D1047D">
        <w:rPr>
          <w:sz w:val="28"/>
          <w:szCs w:val="28"/>
        </w:rPr>
        <w:t>g</w:t>
      </w:r>
      <w:r w:rsidR="00045CAF">
        <w:rPr>
          <w:sz w:val="28"/>
          <w:szCs w:val="28"/>
        </w:rPr>
        <w:t>iám đốc</w:t>
      </w:r>
      <w:r w:rsidR="00D1047D">
        <w:rPr>
          <w:sz w:val="28"/>
          <w:szCs w:val="28"/>
        </w:rPr>
        <w:t xml:space="preserve"> Tổng công ty </w:t>
      </w:r>
      <w:r w:rsidR="0068672E">
        <w:rPr>
          <w:sz w:val="28"/>
          <w:szCs w:val="28"/>
        </w:rPr>
        <w:t xml:space="preserve">Điện </w:t>
      </w:r>
      <w:r w:rsidR="00D1047D">
        <w:rPr>
          <w:sz w:val="28"/>
          <w:szCs w:val="28"/>
        </w:rPr>
        <w:t>lực, Tổng giám đốc Tổng công ty Truyền tải điện quốc gia</w:t>
      </w:r>
      <w:r w:rsidR="00DC4B9D">
        <w:rPr>
          <w:sz w:val="28"/>
          <w:szCs w:val="28"/>
        </w:rPr>
        <w:t xml:space="preserve">, Giám đốc Trung tâm Điều độ hệ thống điện </w:t>
      </w:r>
      <w:r w:rsidR="00E8792C">
        <w:rPr>
          <w:sz w:val="28"/>
          <w:szCs w:val="28"/>
        </w:rPr>
        <w:t>q</w:t>
      </w:r>
      <w:r w:rsidR="00DC4B9D">
        <w:rPr>
          <w:sz w:val="28"/>
          <w:szCs w:val="28"/>
        </w:rPr>
        <w:t>uốc gia</w:t>
      </w:r>
      <w:r w:rsidR="00045CAF">
        <w:rPr>
          <w:sz w:val="28"/>
          <w:szCs w:val="28"/>
        </w:rPr>
        <w:t xml:space="preserve"> </w:t>
      </w:r>
      <w:r>
        <w:rPr>
          <w:sz w:val="28"/>
          <w:szCs w:val="28"/>
        </w:rPr>
        <w:t>và</w:t>
      </w:r>
      <w:r w:rsidR="00D1047D">
        <w:rPr>
          <w:sz w:val="28"/>
          <w:szCs w:val="28"/>
        </w:rPr>
        <w:t xml:space="preserve"> các</w:t>
      </w:r>
      <w:r>
        <w:rPr>
          <w:sz w:val="28"/>
          <w:szCs w:val="28"/>
        </w:rPr>
        <w:t xml:space="preserve"> đơn vị </w:t>
      </w:r>
      <w:r w:rsidRPr="00977C23">
        <w:rPr>
          <w:sz w:val="28"/>
          <w:szCs w:val="28"/>
        </w:rPr>
        <w:t xml:space="preserve">có liên quan chịu trách nhiệm thi hành Quyết </w:t>
      </w:r>
      <w:r w:rsidRPr="00977C23">
        <w:rPr>
          <w:rFonts w:hint="eastAsia"/>
          <w:sz w:val="28"/>
          <w:szCs w:val="28"/>
        </w:rPr>
        <w:t>đ</w:t>
      </w:r>
      <w:r w:rsidRPr="00977C23">
        <w:rPr>
          <w:sz w:val="28"/>
          <w:szCs w:val="28"/>
        </w:rPr>
        <w:t>ịnh này.</w:t>
      </w:r>
      <w:r w:rsidRPr="00977C23">
        <w:rPr>
          <w:sz w:val="28"/>
          <w:szCs w:val="28"/>
          <w:lang w:val="vi-VN"/>
        </w:rPr>
        <w:t>/.</w:t>
      </w:r>
    </w:p>
    <w:tbl>
      <w:tblPr>
        <w:tblW w:w="9072" w:type="dxa"/>
        <w:tblInd w:w="108" w:type="dxa"/>
        <w:tblLayout w:type="fixed"/>
        <w:tblLook w:val="0000" w:firstRow="0" w:lastRow="0" w:firstColumn="0" w:lastColumn="0" w:noHBand="0" w:noVBand="0"/>
      </w:tblPr>
      <w:tblGrid>
        <w:gridCol w:w="5670"/>
        <w:gridCol w:w="3402"/>
      </w:tblGrid>
      <w:tr w:rsidR="00ED29B5" w:rsidRPr="00AC3AC6" w:rsidTr="00D6402C">
        <w:tc>
          <w:tcPr>
            <w:tcW w:w="5670" w:type="dxa"/>
          </w:tcPr>
          <w:p w:rsidR="00ED29B5" w:rsidRPr="00AC3AC6" w:rsidRDefault="00ED29B5" w:rsidP="00D6402C">
            <w:pPr>
              <w:spacing w:before="200"/>
              <w:rPr>
                <w:i/>
              </w:rPr>
            </w:pPr>
            <w:r w:rsidRPr="00AC3AC6">
              <w:rPr>
                <w:b/>
                <w:i/>
              </w:rPr>
              <w:t>N</w:t>
            </w:r>
            <w:r w:rsidRPr="00AC3AC6">
              <w:rPr>
                <w:rFonts w:hint="eastAsia"/>
                <w:b/>
                <w:i/>
              </w:rPr>
              <w:t>ơ</w:t>
            </w:r>
            <w:r w:rsidRPr="00AC3AC6">
              <w:rPr>
                <w:b/>
                <w:i/>
              </w:rPr>
              <w:t>i nhận:</w:t>
            </w:r>
          </w:p>
          <w:p w:rsidR="00ED29B5" w:rsidRPr="00AC3AC6" w:rsidRDefault="00ED29B5" w:rsidP="00D6402C">
            <w:pPr>
              <w:tabs>
                <w:tab w:val="left" w:pos="0"/>
              </w:tabs>
              <w:autoSpaceDE w:val="0"/>
              <w:autoSpaceDN w:val="0"/>
              <w:adjustRightInd w:val="0"/>
              <w:spacing w:line="20" w:lineRule="atLeast"/>
              <w:rPr>
                <w:sz w:val="22"/>
                <w:szCs w:val="22"/>
              </w:rPr>
            </w:pPr>
            <w:r w:rsidRPr="00AC3AC6">
              <w:rPr>
                <w:sz w:val="22"/>
                <w:szCs w:val="22"/>
              </w:rPr>
              <w:t>- Bộ tr</w:t>
            </w:r>
            <w:r w:rsidRPr="00AC3AC6">
              <w:rPr>
                <w:rFonts w:hint="eastAsia"/>
                <w:sz w:val="22"/>
                <w:szCs w:val="22"/>
              </w:rPr>
              <w:t>ư</w:t>
            </w:r>
            <w:r w:rsidRPr="00AC3AC6">
              <w:rPr>
                <w:sz w:val="22"/>
                <w:szCs w:val="22"/>
              </w:rPr>
              <w:t>ởng (</w:t>
            </w:r>
            <w:r w:rsidRPr="00AC3AC6">
              <w:rPr>
                <w:rFonts w:hint="eastAsia"/>
                <w:sz w:val="22"/>
                <w:szCs w:val="22"/>
              </w:rPr>
              <w:t>đ</w:t>
            </w:r>
            <w:r w:rsidRPr="00AC3AC6">
              <w:rPr>
                <w:sz w:val="22"/>
                <w:szCs w:val="22"/>
              </w:rPr>
              <w:t>ể b/c);</w:t>
            </w:r>
          </w:p>
          <w:p w:rsidR="00ED29B5" w:rsidRPr="00AC3AC6" w:rsidRDefault="00ED29B5" w:rsidP="00D6402C">
            <w:pPr>
              <w:tabs>
                <w:tab w:val="left" w:pos="0"/>
              </w:tabs>
              <w:autoSpaceDE w:val="0"/>
              <w:autoSpaceDN w:val="0"/>
              <w:adjustRightInd w:val="0"/>
              <w:spacing w:line="20" w:lineRule="atLeast"/>
              <w:rPr>
                <w:sz w:val="22"/>
                <w:szCs w:val="22"/>
              </w:rPr>
            </w:pPr>
            <w:r w:rsidRPr="00AC3AC6">
              <w:rPr>
                <w:sz w:val="22"/>
                <w:szCs w:val="22"/>
              </w:rPr>
              <w:t xml:space="preserve">- </w:t>
            </w:r>
            <w:r>
              <w:rPr>
                <w:sz w:val="22"/>
                <w:szCs w:val="22"/>
              </w:rPr>
              <w:t>T</w:t>
            </w:r>
            <w:r w:rsidR="009F7B8E">
              <w:rPr>
                <w:sz w:val="22"/>
                <w:szCs w:val="22"/>
              </w:rPr>
              <w:t>hứ trưởng</w:t>
            </w:r>
            <w:r w:rsidRPr="00C5020A">
              <w:rPr>
                <w:sz w:val="22"/>
                <w:szCs w:val="22"/>
              </w:rPr>
              <w:t xml:space="preserve"> </w:t>
            </w:r>
            <w:r>
              <w:rPr>
                <w:sz w:val="22"/>
                <w:szCs w:val="22"/>
              </w:rPr>
              <w:t>Hoàng Quốc Vượng</w:t>
            </w:r>
            <w:r w:rsidRPr="00C5020A">
              <w:rPr>
                <w:sz w:val="22"/>
                <w:szCs w:val="22"/>
              </w:rPr>
              <w:t xml:space="preserve"> (</w:t>
            </w:r>
            <w:r w:rsidRPr="00C5020A">
              <w:rPr>
                <w:rFonts w:hint="eastAsia"/>
                <w:sz w:val="22"/>
                <w:szCs w:val="22"/>
              </w:rPr>
              <w:t>đ</w:t>
            </w:r>
            <w:r w:rsidRPr="00C5020A">
              <w:rPr>
                <w:sz w:val="22"/>
                <w:szCs w:val="22"/>
              </w:rPr>
              <w:t>ể b/c);</w:t>
            </w:r>
          </w:p>
          <w:p w:rsidR="00ED29B5" w:rsidRPr="00AC3AC6" w:rsidRDefault="00ED29B5" w:rsidP="00D6402C">
            <w:pPr>
              <w:tabs>
                <w:tab w:val="left" w:pos="0"/>
              </w:tabs>
              <w:autoSpaceDE w:val="0"/>
              <w:autoSpaceDN w:val="0"/>
              <w:adjustRightInd w:val="0"/>
              <w:spacing w:line="20" w:lineRule="atLeast"/>
              <w:rPr>
                <w:sz w:val="22"/>
                <w:szCs w:val="22"/>
              </w:rPr>
            </w:pPr>
            <w:r w:rsidRPr="00AC3AC6">
              <w:rPr>
                <w:sz w:val="22"/>
                <w:szCs w:val="22"/>
              </w:rPr>
              <w:t xml:space="preserve">- Như Điều </w:t>
            </w:r>
            <w:r w:rsidR="003F1CE3">
              <w:rPr>
                <w:sz w:val="22"/>
                <w:szCs w:val="22"/>
              </w:rPr>
              <w:t>3</w:t>
            </w:r>
            <w:r w:rsidRPr="00AC3AC6">
              <w:rPr>
                <w:sz w:val="22"/>
                <w:szCs w:val="22"/>
              </w:rPr>
              <w:t>;</w:t>
            </w:r>
          </w:p>
          <w:p w:rsidR="00ED29B5" w:rsidRPr="00AC3AC6" w:rsidRDefault="00ED29B5" w:rsidP="007A1836">
            <w:pPr>
              <w:tabs>
                <w:tab w:val="left" w:pos="0"/>
              </w:tabs>
              <w:autoSpaceDE w:val="0"/>
              <w:autoSpaceDN w:val="0"/>
              <w:adjustRightInd w:val="0"/>
              <w:spacing w:line="20" w:lineRule="atLeast"/>
              <w:rPr>
                <w:sz w:val="28"/>
                <w:szCs w:val="28"/>
              </w:rPr>
            </w:pPr>
            <w:r w:rsidRPr="00AC3AC6">
              <w:rPr>
                <w:sz w:val="22"/>
                <w:szCs w:val="22"/>
              </w:rPr>
              <w:t>- L</w:t>
            </w:r>
            <w:r w:rsidRPr="00AC3AC6">
              <w:rPr>
                <w:rFonts w:hint="eastAsia"/>
                <w:sz w:val="22"/>
                <w:szCs w:val="22"/>
              </w:rPr>
              <w:t>ư</w:t>
            </w:r>
            <w:r w:rsidRPr="00AC3AC6">
              <w:rPr>
                <w:sz w:val="22"/>
                <w:szCs w:val="22"/>
              </w:rPr>
              <w:t>u: V</w:t>
            </w:r>
            <w:r>
              <w:rPr>
                <w:sz w:val="22"/>
                <w:szCs w:val="22"/>
              </w:rPr>
              <w:t>T</w:t>
            </w:r>
            <w:r w:rsidRPr="00AC3AC6">
              <w:rPr>
                <w:sz w:val="22"/>
                <w:szCs w:val="22"/>
              </w:rPr>
              <w:t>,</w:t>
            </w:r>
            <w:r w:rsidR="009F7B8E">
              <w:rPr>
                <w:sz w:val="22"/>
                <w:szCs w:val="22"/>
              </w:rPr>
              <w:t xml:space="preserve"> </w:t>
            </w:r>
            <w:r w:rsidR="003F1CE3">
              <w:rPr>
                <w:sz w:val="22"/>
                <w:szCs w:val="22"/>
              </w:rPr>
              <w:t>TTĐ,</w:t>
            </w:r>
            <w:r w:rsidRPr="00AC3AC6">
              <w:rPr>
                <w:sz w:val="22"/>
                <w:szCs w:val="22"/>
              </w:rPr>
              <w:t xml:space="preserve"> </w:t>
            </w:r>
            <w:r w:rsidR="003F1CE3">
              <w:rPr>
                <w:sz w:val="22"/>
                <w:szCs w:val="22"/>
              </w:rPr>
              <w:t>HTĐ</w:t>
            </w:r>
            <w:r w:rsidR="009F7B8E">
              <w:rPr>
                <w:sz w:val="22"/>
                <w:szCs w:val="22"/>
              </w:rPr>
              <w:t xml:space="preserve">, </w:t>
            </w:r>
            <w:r w:rsidR="009F7B8E" w:rsidRPr="00AC3AC6">
              <w:rPr>
                <w:sz w:val="22"/>
                <w:szCs w:val="22"/>
              </w:rPr>
              <w:t>PC</w:t>
            </w:r>
            <w:r w:rsidRPr="00AC3AC6">
              <w:rPr>
                <w:sz w:val="22"/>
                <w:szCs w:val="22"/>
              </w:rPr>
              <w:t>.</w:t>
            </w:r>
          </w:p>
        </w:tc>
        <w:tc>
          <w:tcPr>
            <w:tcW w:w="3402" w:type="dxa"/>
          </w:tcPr>
          <w:p w:rsidR="00ED29B5" w:rsidRPr="00AC3AC6" w:rsidRDefault="00ED29B5" w:rsidP="00D6402C">
            <w:pPr>
              <w:keepNext/>
              <w:widowControl w:val="0"/>
              <w:autoSpaceDE w:val="0"/>
              <w:autoSpaceDN w:val="0"/>
              <w:jc w:val="center"/>
              <w:outlineLvl w:val="1"/>
              <w:rPr>
                <w:rFonts w:eastAsia="PMingLiU"/>
                <w:b/>
                <w:bCs/>
                <w:iCs/>
                <w:color w:val="000000"/>
                <w:sz w:val="28"/>
                <w:szCs w:val="28"/>
                <w:lang w:val="vi-VN"/>
              </w:rPr>
            </w:pPr>
            <w:r w:rsidRPr="00AC3AC6">
              <w:rPr>
                <w:rFonts w:eastAsia="PMingLiU"/>
                <w:b/>
                <w:bCs/>
                <w:iCs/>
                <w:color w:val="000000"/>
                <w:sz w:val="28"/>
                <w:szCs w:val="28"/>
                <w:lang w:val="vi-VN"/>
              </w:rPr>
              <w:t>CỤC TRƯỞNG</w:t>
            </w:r>
          </w:p>
          <w:p w:rsidR="00ED29B5" w:rsidRPr="00DF231B" w:rsidRDefault="00ED29B5" w:rsidP="00D6402C">
            <w:pPr>
              <w:spacing w:after="120"/>
              <w:jc w:val="center"/>
              <w:rPr>
                <w:sz w:val="20"/>
                <w:szCs w:val="46"/>
              </w:rPr>
            </w:pPr>
          </w:p>
          <w:p w:rsidR="00DF231B" w:rsidRDefault="00DF231B" w:rsidP="002F1B62">
            <w:pPr>
              <w:tabs>
                <w:tab w:val="right" w:pos="4003"/>
              </w:tabs>
              <w:spacing w:before="480"/>
              <w:jc w:val="center"/>
              <w:rPr>
                <w:b/>
                <w:sz w:val="28"/>
                <w:szCs w:val="28"/>
              </w:rPr>
            </w:pPr>
            <w:r>
              <w:rPr>
                <w:b/>
                <w:sz w:val="28"/>
                <w:szCs w:val="28"/>
              </w:rPr>
              <w:t>(đã ký)</w:t>
            </w:r>
            <w:bookmarkStart w:id="12" w:name="_GoBack"/>
            <w:bookmarkEnd w:id="12"/>
          </w:p>
          <w:p w:rsidR="00ED29B5" w:rsidRPr="00AC3AC6" w:rsidRDefault="00ED29B5" w:rsidP="002F1B62">
            <w:pPr>
              <w:tabs>
                <w:tab w:val="right" w:pos="4003"/>
              </w:tabs>
              <w:spacing w:before="480"/>
              <w:jc w:val="center"/>
              <w:rPr>
                <w:b/>
                <w:sz w:val="28"/>
                <w:szCs w:val="28"/>
              </w:rPr>
            </w:pPr>
            <w:r w:rsidRPr="00AC3AC6">
              <w:rPr>
                <w:b/>
                <w:sz w:val="28"/>
                <w:szCs w:val="28"/>
              </w:rPr>
              <w:t>Nguyễn Anh Tuấn</w:t>
            </w:r>
          </w:p>
        </w:tc>
      </w:tr>
    </w:tbl>
    <w:p w:rsidR="00ED29B5" w:rsidRDefault="00ED29B5" w:rsidP="00D46B6C">
      <w:pPr>
        <w:widowControl w:val="0"/>
        <w:jc w:val="center"/>
        <w:rPr>
          <w:rFonts w:eastAsia="Cordia New"/>
          <w:bCs/>
          <w:sz w:val="26"/>
          <w:szCs w:val="28"/>
          <w:lang w:val="vi-VN" w:bidi="th-TH"/>
        </w:rPr>
        <w:sectPr w:rsidR="00ED29B5" w:rsidSect="002F2CF2">
          <w:footerReference w:type="default" r:id="rId8"/>
          <w:pgSz w:w="11907" w:h="16839" w:code="9"/>
          <w:pgMar w:top="851" w:right="1134" w:bottom="284" w:left="1701" w:header="0" w:footer="663" w:gutter="0"/>
          <w:cols w:space="720"/>
          <w:docGrid w:linePitch="326"/>
        </w:sectPr>
      </w:pPr>
    </w:p>
    <w:tbl>
      <w:tblPr>
        <w:tblW w:w="9720" w:type="dxa"/>
        <w:jc w:val="center"/>
        <w:tblLayout w:type="fixed"/>
        <w:tblLook w:val="0000" w:firstRow="0" w:lastRow="0" w:firstColumn="0" w:lastColumn="0" w:noHBand="0" w:noVBand="0"/>
      </w:tblPr>
      <w:tblGrid>
        <w:gridCol w:w="3798"/>
        <w:gridCol w:w="5922"/>
      </w:tblGrid>
      <w:tr w:rsidR="006347B1" w:rsidRPr="00BC2988" w:rsidTr="006347B1">
        <w:trPr>
          <w:trHeight w:val="899"/>
          <w:jc w:val="center"/>
        </w:trPr>
        <w:tc>
          <w:tcPr>
            <w:tcW w:w="3798" w:type="dxa"/>
          </w:tcPr>
          <w:p w:rsidR="006347B1" w:rsidRPr="00402338" w:rsidRDefault="006347B1" w:rsidP="00D46B6C">
            <w:pPr>
              <w:widowControl w:val="0"/>
              <w:jc w:val="center"/>
              <w:rPr>
                <w:rFonts w:eastAsia="Cordia New"/>
                <w:bCs/>
                <w:sz w:val="26"/>
                <w:szCs w:val="28"/>
                <w:lang w:bidi="th-TH"/>
              </w:rPr>
            </w:pPr>
            <w:r w:rsidRPr="00402338">
              <w:rPr>
                <w:rFonts w:eastAsia="Cordia New"/>
                <w:bCs/>
                <w:sz w:val="26"/>
                <w:szCs w:val="28"/>
                <w:lang w:val="vi-VN" w:bidi="th-TH"/>
              </w:rPr>
              <w:lastRenderedPageBreak/>
              <w:t>BỘ CÔNG THƯƠNG</w:t>
            </w:r>
          </w:p>
          <w:p w:rsidR="006347B1" w:rsidRPr="00682822" w:rsidRDefault="006347B1" w:rsidP="00D46B6C">
            <w:pPr>
              <w:widowControl w:val="0"/>
              <w:jc w:val="center"/>
              <w:rPr>
                <w:rFonts w:eastAsia="Cordia New"/>
                <w:b/>
                <w:bCs/>
                <w:sz w:val="28"/>
                <w:szCs w:val="28"/>
                <w:lang w:bidi="th-TH"/>
              </w:rPr>
            </w:pPr>
            <w:r w:rsidRPr="00682822">
              <w:rPr>
                <w:rFonts w:eastAsia="Cordia New"/>
                <w:b/>
                <w:bCs/>
                <w:sz w:val="28"/>
                <w:szCs w:val="28"/>
                <w:lang w:bidi="th-TH"/>
              </w:rPr>
              <w:t>CỤC ĐIỀU TIẾT ĐIỆN LỰC</w:t>
            </w:r>
          </w:p>
          <w:p w:rsidR="006347B1" w:rsidRPr="00402338" w:rsidRDefault="00F30E18" w:rsidP="00D46B6C">
            <w:pPr>
              <w:widowControl w:val="0"/>
              <w:spacing w:after="60" w:line="72" w:lineRule="auto"/>
              <w:jc w:val="center"/>
              <w:rPr>
                <w:rFonts w:eastAsia="Cordia New"/>
                <w:szCs w:val="28"/>
                <w:lang w:val="vi-VN" w:bidi="th-TH"/>
              </w:rPr>
            </w:pPr>
            <w:r>
              <w:rPr>
                <w:noProof/>
              </w:rPr>
              <mc:AlternateContent>
                <mc:Choice Requires="wps">
                  <w:drawing>
                    <wp:anchor distT="4294967291" distB="4294967291" distL="114300" distR="114300" simplePos="0" relativeHeight="251657216" behindDoc="0" locked="0" layoutInCell="1" allowOverlap="1">
                      <wp:simplePos x="0" y="0"/>
                      <wp:positionH relativeFrom="column">
                        <wp:posOffset>784225</wp:posOffset>
                      </wp:positionH>
                      <wp:positionV relativeFrom="paragraph">
                        <wp:posOffset>53974</wp:posOffset>
                      </wp:positionV>
                      <wp:extent cx="596265" cy="0"/>
                      <wp:effectExtent l="0" t="0" r="32385" b="19050"/>
                      <wp:wrapNone/>
                      <wp:docPr id="2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246EAB8F" id="Straight Connector 6"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75pt,4.25pt" to="108.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iBygEAAIIDAAAOAAAAZHJzL2Uyb0RvYy54bWysU02P2yAQvVfqf0DcGyeREnWtOHvIdnvZ&#10;tpGy/QETwDYqZtBA4uTfdyAfbbe3qj4ghpl5vPcGrx5PgxNHQ9Gib+RsMpXCeIXa+q6R31+fP3yU&#10;IibwGhx608izifJx/f7dagy1mWOPThsSDOJjPYZG9imFuqqi6s0AcYLBeE62SAMkDqmrNMHI6IOr&#10;5tPpshqRdCBUJkY+fbok5brgt61R6VvbRpOEayRzS2Wlsu7zWq1XUHcEobfqSgP+gcUA1vOld6gn&#10;SCAOZP+CGqwijNimicKhwra1yhQNrGY2faNm10MwRQubE8Pdpvj/YNXX45aE1Y2cL6TwMPCMdonA&#10;dn0SG/SeHUQSy2zUGGLN9Ru/pSxVnfwuvKD6EYXHTQ++M4Xw6zkwyCx3VH+05CAGvm4/fkHNNXBI&#10;WFw7tTRkSPZDnMpwzvfhmFMSig8XD8v5kjmqW6qC+tYXKKbPBgeRN4101mfboIbjS0yZB9S3knzs&#10;8dk6V0bvvBgb+bBg9TkT0VmdkyWgbr9xJI6QH0/5iqg3ZYQHrwtYb0B/uu4TWHfZ8+XOZzxWcqVz&#10;c+Li6R71eUs3u3jQhfD1UeaX9HtcTP3166x/AgAA//8DAFBLAwQUAAYACAAAACEA5KvHE9sAAAAH&#10;AQAADwAAAGRycy9kb3ducmV2LnhtbEyOwU7DMBBE70j8g7VIXKrWaQqlCnEqBOTGpQXEdRsvSUS8&#10;TmO3DXw9Cxc4rZ5mNPvy9eg6daQhtJ4NzGcJKOLK25ZrAy/P5XQFKkRki51nMvBJAdbF+VmOmfUn&#10;3tBxG2slIxwyNNDE2Gdah6ohh2Hme2LJ3v3gMAoOtbYDnmTcdTpNkqV22LJ8aLCn+4aqj+3BGQjl&#10;K+3Lr0k1Sd4Wtad0//D0iMZcXox3t6AijfGvDD/6og6FOO38gW1QnXC6uJaqgZUcydP5zRWo3S/r&#10;Itf//YtvAAAA//8DAFBLAQItABQABgAIAAAAIQC2gziS/gAAAOEBAAATAAAAAAAAAAAAAAAAAAAA&#10;AABbQ29udGVudF9UeXBlc10ueG1sUEsBAi0AFAAGAAgAAAAhADj9If/WAAAAlAEAAAsAAAAAAAAA&#10;AAAAAAAALwEAAF9yZWxzLy5yZWxzUEsBAi0AFAAGAAgAAAAhAJ/IeIHKAQAAggMAAA4AAAAAAAAA&#10;AAAAAAAALgIAAGRycy9lMm9Eb2MueG1sUEsBAi0AFAAGAAgAAAAhAOSrxxPbAAAABwEAAA8AAAAA&#10;AAAAAAAAAAAAJAQAAGRycy9kb3ducmV2LnhtbFBLBQYAAAAABAAEAPMAAAAsBQAAAAA=&#10;"/>
                  </w:pict>
                </mc:Fallback>
              </mc:AlternateContent>
            </w:r>
          </w:p>
        </w:tc>
        <w:tc>
          <w:tcPr>
            <w:tcW w:w="5922" w:type="dxa"/>
          </w:tcPr>
          <w:p w:rsidR="006347B1" w:rsidRPr="00402338" w:rsidRDefault="006347B1" w:rsidP="00D46B6C">
            <w:pPr>
              <w:widowControl w:val="0"/>
              <w:jc w:val="center"/>
              <w:rPr>
                <w:rFonts w:eastAsia="Cordia New"/>
                <w:b/>
                <w:bCs/>
                <w:i/>
                <w:iCs/>
                <w:sz w:val="26"/>
                <w:szCs w:val="28"/>
                <w:lang w:val="vi-VN" w:bidi="th-TH"/>
              </w:rPr>
            </w:pPr>
            <w:r w:rsidRPr="00402338">
              <w:rPr>
                <w:rFonts w:eastAsia="Cordia New"/>
                <w:b/>
                <w:bCs/>
                <w:sz w:val="26"/>
                <w:szCs w:val="28"/>
                <w:lang w:val="vi-VN" w:bidi="th-TH"/>
              </w:rPr>
              <w:t>CỘNG HÒA XÃ HỘI CHỦ NGHĨA VIỆT NAM</w:t>
            </w:r>
          </w:p>
          <w:p w:rsidR="006347B1" w:rsidRPr="00682822" w:rsidRDefault="006347B1" w:rsidP="00D46B6C">
            <w:pPr>
              <w:widowControl w:val="0"/>
              <w:jc w:val="center"/>
              <w:rPr>
                <w:rFonts w:eastAsia="Cordia New"/>
                <w:b/>
                <w:bCs/>
                <w:sz w:val="28"/>
                <w:szCs w:val="28"/>
                <w:lang w:val="vi-VN" w:bidi="th-TH"/>
              </w:rPr>
            </w:pPr>
            <w:r w:rsidRPr="00682822">
              <w:rPr>
                <w:rFonts w:eastAsia="Cordia New"/>
                <w:b/>
                <w:bCs/>
                <w:sz w:val="28"/>
                <w:szCs w:val="28"/>
                <w:lang w:val="vi-VN" w:bidi="th-TH"/>
              </w:rPr>
              <w:t>Độc lập - Tự do - Hạnh phúc</w:t>
            </w:r>
          </w:p>
          <w:p w:rsidR="006347B1" w:rsidRPr="00402338" w:rsidRDefault="00F30E18" w:rsidP="00D46B6C">
            <w:pPr>
              <w:widowControl w:val="0"/>
              <w:spacing w:after="60" w:line="72" w:lineRule="auto"/>
              <w:jc w:val="center"/>
              <w:rPr>
                <w:rFonts w:eastAsia="Cordia New"/>
                <w:b/>
                <w:bCs/>
                <w:szCs w:val="28"/>
                <w:lang w:val="vi-VN" w:bidi="th-TH"/>
              </w:rPr>
            </w:pPr>
            <w:r>
              <w:rPr>
                <w:noProof/>
              </w:rPr>
              <mc:AlternateContent>
                <mc:Choice Requires="wps">
                  <w:drawing>
                    <wp:anchor distT="4294967291" distB="4294967291" distL="114300" distR="114300" simplePos="0" relativeHeight="251656192" behindDoc="0" locked="0" layoutInCell="1" allowOverlap="1">
                      <wp:simplePos x="0" y="0"/>
                      <wp:positionH relativeFrom="column">
                        <wp:posOffset>765175</wp:posOffset>
                      </wp:positionH>
                      <wp:positionV relativeFrom="paragraph">
                        <wp:posOffset>49529</wp:posOffset>
                      </wp:positionV>
                      <wp:extent cx="2125980" cy="0"/>
                      <wp:effectExtent l="0" t="0" r="26670" b="19050"/>
                      <wp:wrapNone/>
                      <wp:docPr id="2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2C951148" id="Straight Connector 5"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25pt,3.9pt" to="227.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itzgEAAIMDAAAOAAAAZHJzL2Uyb0RvYy54bWysU8GO2yAQvVfqPyDujROrqXatOHvIdnvZ&#10;tpGy/YAJYBsVGAQkTv6+A4mz2/ZW1QfEMDOP997g1cPJGnZUIWp0LV/M5pwpJ1Bq17f8x8vThzvO&#10;YgInwaBTLT+ryB/W79+tRt+oGgc0UgVGIC42o2/5kJJvqiqKQVmIM/TKUbLDYCFRGPpKBhgJ3Zqq&#10;ns8/VSMG6QMKFSOdPl6SfF3wu06J9L3rokrMtJy4pbKGsu7zWq1X0PQB/KDFlQb8AwsL2tGlN6hH&#10;SMAOQf8FZbUIGLFLM4G2wq7TQhUNpGYx/0PNbgCvihYyJ/qbTfH/wYpvx21gWra8/siZA0sz2qUA&#10;uh8S26Bz5CAGtsxGjT42VL9x25ClipPb+WcUPyNzuBnA9aoQfjl7Alnkjuq3lhxET9ftx68oqQYO&#10;CYtrpy7YDEl+sFMZzvk2HHVKTNBhvaiX93c0QzHlKmimRh9i+qLQsrxpudEu+wYNHJ9jykSgmUry&#10;scMnbUyZvXFsbPn9sl6WhohGy5zMZTH0+40J7Aj59ZSvqKLM27KABycL2KBAfr7uE2hz2dPlxmU8&#10;knKlM1lxMXWP8rwNk1806UL4+irzU3obF1df/531LwAAAP//AwBQSwMEFAAGAAgAAAAhAJZOe6Lb&#10;AAAABwEAAA8AAABkcnMvZG93bnJldi54bWxMj8FOwzAQRO9I/IO1SFyq1iElgEKcCgG5caFQcd3G&#10;SxIRr9PYbQNfz8IFjk8zmn1brCbXqwONofNs4GKRgCKuve24MfD6Us1vQIWIbLH3TAY+KcCqPD0p&#10;MLf+yM90WMdGyQiHHA20MQ651qFuyWFY+IFYsnc/OoyCY6PtiEcZd71Ok+RKO+xYLrQ40H1L9cd6&#10;7wyEakO76mtWz5K3ZeMp3T08PaIx52fT3S2oSFP8K8OPvqhDKU5bv2cbVC+cJplUDVzLB5JfZtkS&#10;1PaXdVno//7lNwAAAP//AwBQSwECLQAUAAYACAAAACEAtoM4kv4AAADhAQAAEwAAAAAAAAAAAAAA&#10;AAAAAAAAW0NvbnRlbnRfVHlwZXNdLnhtbFBLAQItABQABgAIAAAAIQA4/SH/1gAAAJQBAAALAAAA&#10;AAAAAAAAAAAAAC8BAABfcmVscy8ucmVsc1BLAQItABQABgAIAAAAIQAlpHitzgEAAIMDAAAOAAAA&#10;AAAAAAAAAAAAAC4CAABkcnMvZTJvRG9jLnhtbFBLAQItABQABgAIAAAAIQCWTnui2wAAAAcBAAAP&#10;AAAAAAAAAAAAAAAAACgEAABkcnMvZG93bnJldi54bWxQSwUGAAAAAAQABADzAAAAMAUAAAAA&#10;"/>
                  </w:pict>
                </mc:Fallback>
              </mc:AlternateContent>
            </w:r>
          </w:p>
          <w:p w:rsidR="006347B1" w:rsidRPr="00BC2988" w:rsidRDefault="006347B1" w:rsidP="00D46B6C">
            <w:pPr>
              <w:widowControl w:val="0"/>
              <w:tabs>
                <w:tab w:val="left" w:pos="486"/>
              </w:tabs>
              <w:spacing w:before="120"/>
              <w:jc w:val="center"/>
              <w:rPr>
                <w:rFonts w:eastAsia="Cordia New"/>
                <w:i/>
                <w:szCs w:val="28"/>
                <w:lang w:bidi="th-TH"/>
              </w:rPr>
            </w:pPr>
          </w:p>
        </w:tc>
      </w:tr>
    </w:tbl>
    <w:p w:rsidR="00E03088" w:rsidRPr="00FC468B" w:rsidRDefault="00E03088" w:rsidP="007D1AA4">
      <w:pPr>
        <w:widowControl w:val="0"/>
        <w:spacing w:before="120" w:after="120"/>
        <w:jc w:val="center"/>
        <w:rPr>
          <w:b/>
          <w:sz w:val="28"/>
          <w:szCs w:val="28"/>
        </w:rPr>
      </w:pPr>
      <w:r w:rsidRPr="00FC468B">
        <w:rPr>
          <w:b/>
          <w:sz w:val="28"/>
          <w:szCs w:val="28"/>
        </w:rPr>
        <w:t>QUY TRÌNH</w:t>
      </w:r>
    </w:p>
    <w:p w:rsidR="00FC468B" w:rsidRDefault="00FC468B" w:rsidP="007D1AA4">
      <w:pPr>
        <w:widowControl w:val="0"/>
        <w:spacing w:before="120" w:after="120"/>
        <w:jc w:val="center"/>
        <w:rPr>
          <w:b/>
          <w:noProof/>
          <w:sz w:val="28"/>
          <w:szCs w:val="28"/>
          <w:lang w:eastAsia="vi-VN"/>
        </w:rPr>
      </w:pPr>
      <w:r>
        <w:rPr>
          <w:b/>
          <w:noProof/>
          <w:sz w:val="28"/>
          <w:szCs w:val="28"/>
          <w:lang w:eastAsia="vi-VN"/>
        </w:rPr>
        <w:t>Thu thập, kiểm tra, đồng bộ thời gian và ước tính số liệu đo đếm ranh giới mua buôn điện của Tổng công ty Điện lực phục vụ vận hành Thị trường bán buôn điện cạnh tranh thí điểm</w:t>
      </w:r>
      <w:r w:rsidR="00865F40">
        <w:rPr>
          <w:b/>
          <w:noProof/>
          <w:sz w:val="28"/>
          <w:szCs w:val="28"/>
          <w:lang w:eastAsia="vi-VN"/>
        </w:rPr>
        <w:t xml:space="preserve"> năm 2018</w:t>
      </w:r>
    </w:p>
    <w:p w:rsidR="00E03088" w:rsidRPr="007021A7" w:rsidRDefault="00FC468B" w:rsidP="007D1AA4">
      <w:pPr>
        <w:spacing w:before="120" w:after="120"/>
        <w:jc w:val="center"/>
        <w:rPr>
          <w:b/>
          <w:i/>
          <w:color w:val="000000"/>
          <w:sz w:val="28"/>
          <w:szCs w:val="28"/>
          <w:lang w:val="vi-VN"/>
        </w:rPr>
      </w:pPr>
      <w:r w:rsidRPr="007021A7">
        <w:rPr>
          <w:b/>
          <w:i/>
          <w:noProof/>
          <w:sz w:val="28"/>
          <w:szCs w:val="28"/>
          <w:lang w:eastAsia="vi-VN"/>
        </w:rPr>
        <w:t xml:space="preserve"> </w:t>
      </w:r>
      <w:r w:rsidR="00E03088" w:rsidRPr="007021A7">
        <w:rPr>
          <w:b/>
          <w:i/>
          <w:noProof/>
          <w:sz w:val="28"/>
          <w:szCs w:val="28"/>
          <w:lang w:eastAsia="vi-VN"/>
        </w:rPr>
        <w:t>(</w:t>
      </w:r>
      <w:r w:rsidR="00E03088" w:rsidRPr="007021A7">
        <w:rPr>
          <w:i/>
          <w:noProof/>
          <w:sz w:val="28"/>
          <w:szCs w:val="28"/>
          <w:lang w:eastAsia="vi-VN"/>
        </w:rPr>
        <w:t xml:space="preserve">Ban hành kèm theo </w:t>
      </w:r>
      <w:r w:rsidR="00DC4B9D">
        <w:rPr>
          <w:i/>
          <w:noProof/>
          <w:sz w:val="28"/>
          <w:szCs w:val="28"/>
          <w:lang w:eastAsia="vi-VN"/>
        </w:rPr>
        <w:t>Q</w:t>
      </w:r>
      <w:r w:rsidR="00DC4B9D" w:rsidRPr="007021A7">
        <w:rPr>
          <w:i/>
          <w:noProof/>
          <w:sz w:val="28"/>
          <w:szCs w:val="28"/>
          <w:lang w:eastAsia="vi-VN"/>
        </w:rPr>
        <w:t xml:space="preserve">uyết </w:t>
      </w:r>
      <w:r w:rsidR="00E03088" w:rsidRPr="007021A7">
        <w:rPr>
          <w:i/>
          <w:noProof/>
          <w:sz w:val="28"/>
          <w:szCs w:val="28"/>
          <w:lang w:eastAsia="vi-VN"/>
        </w:rPr>
        <w:t xml:space="preserve">định số  </w:t>
      </w:r>
      <w:r w:rsidR="00913255">
        <w:rPr>
          <w:i/>
          <w:noProof/>
          <w:sz w:val="28"/>
          <w:szCs w:val="28"/>
          <w:lang w:eastAsia="vi-VN"/>
        </w:rPr>
        <w:t xml:space="preserve">   </w:t>
      </w:r>
      <w:r w:rsidR="0085079A">
        <w:rPr>
          <w:i/>
          <w:noProof/>
          <w:sz w:val="28"/>
          <w:szCs w:val="28"/>
          <w:lang w:eastAsia="vi-VN"/>
        </w:rPr>
        <w:t xml:space="preserve"> </w:t>
      </w:r>
      <w:r w:rsidR="00DC4B9D">
        <w:rPr>
          <w:i/>
          <w:noProof/>
          <w:sz w:val="28"/>
          <w:szCs w:val="28"/>
          <w:lang w:eastAsia="vi-VN"/>
        </w:rPr>
        <w:t xml:space="preserve">  </w:t>
      </w:r>
      <w:r w:rsidR="004B3D34">
        <w:rPr>
          <w:i/>
          <w:noProof/>
          <w:sz w:val="28"/>
          <w:szCs w:val="28"/>
          <w:lang w:eastAsia="vi-VN"/>
        </w:rPr>
        <w:t xml:space="preserve">  </w:t>
      </w:r>
      <w:r w:rsidR="00BA2110">
        <w:rPr>
          <w:i/>
          <w:noProof/>
          <w:sz w:val="28"/>
          <w:szCs w:val="28"/>
          <w:lang w:eastAsia="vi-VN"/>
        </w:rPr>
        <w:t xml:space="preserve"> </w:t>
      </w:r>
      <w:r w:rsidR="00E4608C">
        <w:rPr>
          <w:i/>
          <w:noProof/>
          <w:sz w:val="28"/>
          <w:szCs w:val="28"/>
          <w:lang w:eastAsia="vi-VN"/>
        </w:rPr>
        <w:t>/</w:t>
      </w:r>
      <w:r w:rsidR="00DC4B9D">
        <w:rPr>
          <w:i/>
          <w:noProof/>
          <w:sz w:val="28"/>
          <w:szCs w:val="28"/>
          <w:lang w:eastAsia="vi-VN"/>
        </w:rPr>
        <w:t xml:space="preserve">QĐ/ĐTĐL </w:t>
      </w:r>
      <w:r w:rsidR="00E03088" w:rsidRPr="007021A7">
        <w:rPr>
          <w:i/>
          <w:noProof/>
          <w:sz w:val="28"/>
          <w:szCs w:val="28"/>
          <w:lang w:eastAsia="vi-VN"/>
        </w:rPr>
        <w:t xml:space="preserve">ngày  </w:t>
      </w:r>
      <w:r w:rsidR="00DC4B9D">
        <w:rPr>
          <w:i/>
          <w:noProof/>
          <w:sz w:val="28"/>
          <w:szCs w:val="28"/>
          <w:lang w:eastAsia="vi-VN"/>
        </w:rPr>
        <w:t xml:space="preserve"> </w:t>
      </w:r>
      <w:r w:rsidR="00913255">
        <w:rPr>
          <w:i/>
          <w:noProof/>
          <w:sz w:val="28"/>
          <w:szCs w:val="28"/>
          <w:lang w:eastAsia="vi-VN"/>
        </w:rPr>
        <w:t xml:space="preserve">  </w:t>
      </w:r>
      <w:r w:rsidR="00D43EE4">
        <w:rPr>
          <w:i/>
          <w:noProof/>
          <w:sz w:val="28"/>
          <w:szCs w:val="28"/>
          <w:lang w:eastAsia="vi-VN"/>
        </w:rPr>
        <w:t xml:space="preserve"> </w:t>
      </w:r>
      <w:r w:rsidR="00E03088" w:rsidRPr="007021A7">
        <w:rPr>
          <w:i/>
          <w:noProof/>
          <w:sz w:val="28"/>
          <w:szCs w:val="28"/>
          <w:lang w:eastAsia="vi-VN"/>
        </w:rPr>
        <w:t xml:space="preserve">tháng </w:t>
      </w:r>
      <w:r w:rsidR="0085079A">
        <w:rPr>
          <w:i/>
          <w:noProof/>
          <w:sz w:val="28"/>
          <w:szCs w:val="28"/>
          <w:lang w:eastAsia="vi-VN"/>
        </w:rPr>
        <w:t>7</w:t>
      </w:r>
      <w:r w:rsidR="00913255">
        <w:rPr>
          <w:i/>
          <w:noProof/>
          <w:sz w:val="28"/>
          <w:szCs w:val="28"/>
          <w:lang w:eastAsia="vi-VN"/>
        </w:rPr>
        <w:t xml:space="preserve"> </w:t>
      </w:r>
      <w:r w:rsidR="00DC4B9D" w:rsidRPr="007021A7">
        <w:rPr>
          <w:i/>
          <w:noProof/>
          <w:sz w:val="28"/>
          <w:szCs w:val="28"/>
          <w:lang w:eastAsia="vi-VN"/>
        </w:rPr>
        <w:t>năm</w:t>
      </w:r>
      <w:r w:rsidR="0085079A">
        <w:rPr>
          <w:i/>
          <w:noProof/>
          <w:sz w:val="28"/>
          <w:szCs w:val="28"/>
          <w:lang w:eastAsia="vi-VN"/>
        </w:rPr>
        <w:t xml:space="preserve"> 2018</w:t>
      </w:r>
      <w:r w:rsidR="00DC4B9D" w:rsidRPr="007021A7">
        <w:rPr>
          <w:i/>
          <w:noProof/>
          <w:sz w:val="28"/>
          <w:szCs w:val="28"/>
          <w:lang w:eastAsia="vi-VN"/>
        </w:rPr>
        <w:t xml:space="preserve">  </w:t>
      </w:r>
      <w:r w:rsidR="00E03088" w:rsidRPr="007021A7">
        <w:rPr>
          <w:i/>
          <w:noProof/>
          <w:sz w:val="28"/>
          <w:szCs w:val="28"/>
          <w:lang w:eastAsia="vi-VN"/>
        </w:rPr>
        <w:t>của Cục trưởng Cục Điều tiết điện lực</w:t>
      </w:r>
      <w:r w:rsidR="00E03088" w:rsidRPr="007021A7">
        <w:rPr>
          <w:b/>
          <w:i/>
          <w:noProof/>
          <w:sz w:val="28"/>
          <w:szCs w:val="28"/>
          <w:lang w:eastAsia="vi-VN"/>
        </w:rPr>
        <w:t>)</w:t>
      </w:r>
    </w:p>
    <w:p w:rsidR="00E03088" w:rsidRPr="007021A7" w:rsidRDefault="00F30E18" w:rsidP="007D1AA4">
      <w:pPr>
        <w:spacing w:before="120" w:after="120"/>
        <w:jc w:val="center"/>
        <w:rPr>
          <w:b/>
          <w:i/>
          <w:color w:val="000000"/>
          <w:sz w:val="28"/>
          <w:szCs w:val="28"/>
          <w:lang w:val="vi-VN"/>
        </w:rPr>
      </w:pP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1964690</wp:posOffset>
                </wp:positionH>
                <wp:positionV relativeFrom="paragraph">
                  <wp:posOffset>83184</wp:posOffset>
                </wp:positionV>
                <wp:extent cx="184785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50481" id="Line 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7pt,6.55pt" to="300.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yO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bz/Gk+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DwxdHD3AAAAAkBAAAPAAAAZHJzL2Rvd25yZXYueG1sTI/BTsMwEETvSPyDtUhcKmq3QRWE&#10;OBUCcuNCAXHdxksSEa/T2G0DX88iDnDcmafZmWI9+V4daIxdYAuLuQFFXAfXcWPh5bm6uAIVE7LD&#10;PjBZ+KQI6/L0pMDchSM/0WGTGiUhHHO00KY05FrHuiWPcR4GYvHew+gxyTk22o14lHDf66UxK+2x&#10;Y/nQ4kB3LdUfm723EKtX2lVfs3pm3rIm0HJ3//iA1p6fTbc3oBJN6Q+Gn/pSHUrptA17dlH1FjJz&#10;fSmoGNkClAArY0TY/gq6LPT/BeU3AAAA//8DAFBLAQItABQABgAIAAAAIQC2gziS/gAAAOEBAAAT&#10;AAAAAAAAAAAAAAAAAAAAAABbQ29udGVudF9UeXBlc10ueG1sUEsBAi0AFAAGAAgAAAAhADj9If/W&#10;AAAAlAEAAAsAAAAAAAAAAAAAAAAALwEAAF9yZWxzLy5yZWxzUEsBAi0AFAAGAAgAAAAhAE3rI4gR&#10;AgAAKAQAAA4AAAAAAAAAAAAAAAAALgIAAGRycy9lMm9Eb2MueG1sUEsBAi0AFAAGAAgAAAAhAPDF&#10;0cPcAAAACQEAAA8AAAAAAAAAAAAAAAAAawQAAGRycy9kb3ducmV2LnhtbFBLBQYAAAAABAAEAPMA&#10;AAB0BQAAAAA=&#10;"/>
            </w:pict>
          </mc:Fallback>
        </mc:AlternateContent>
      </w:r>
    </w:p>
    <w:p w:rsidR="00112FC6" w:rsidRPr="007021A7" w:rsidRDefault="00112FC6" w:rsidP="007D1AA4">
      <w:pPr>
        <w:pStyle w:val="Heading1"/>
        <w:spacing w:before="120" w:after="120" w:line="240" w:lineRule="auto"/>
        <w:rPr>
          <w:color w:val="auto"/>
        </w:rPr>
      </w:pPr>
      <w:r w:rsidRPr="007021A7">
        <w:rPr>
          <w:color w:val="auto"/>
        </w:rPr>
        <w:br/>
      </w:r>
      <w:bookmarkStart w:id="13" w:name="_Toc240797853"/>
      <w:bookmarkStart w:id="14" w:name="_Toc240954875"/>
      <w:bookmarkStart w:id="15" w:name="_Toc278977496"/>
      <w:bookmarkStart w:id="16" w:name="_Toc290448652"/>
      <w:r w:rsidRPr="007021A7">
        <w:rPr>
          <w:color w:val="auto"/>
        </w:rPr>
        <w:t>QUY ĐỊNH CHUNG</w:t>
      </w:r>
      <w:bookmarkEnd w:id="0"/>
      <w:bookmarkEnd w:id="1"/>
      <w:bookmarkEnd w:id="2"/>
      <w:bookmarkEnd w:id="3"/>
      <w:bookmarkEnd w:id="4"/>
      <w:bookmarkEnd w:id="5"/>
      <w:bookmarkEnd w:id="6"/>
      <w:bookmarkEnd w:id="7"/>
      <w:bookmarkEnd w:id="8"/>
      <w:bookmarkEnd w:id="9"/>
      <w:bookmarkEnd w:id="10"/>
      <w:bookmarkEnd w:id="13"/>
      <w:bookmarkEnd w:id="14"/>
      <w:bookmarkEnd w:id="15"/>
      <w:bookmarkEnd w:id="16"/>
      <w:r w:rsidRPr="007021A7">
        <w:rPr>
          <w:color w:val="auto"/>
        </w:rPr>
        <w:t xml:space="preserve"> </w:t>
      </w:r>
      <w:bookmarkEnd w:id="11"/>
    </w:p>
    <w:p w:rsidR="002D0ECA" w:rsidRDefault="00112FC6">
      <w:pPr>
        <w:pStyle w:val="Heading3"/>
        <w:rPr>
          <w:lang w:val="en-US"/>
        </w:rPr>
      </w:pPr>
      <w:bookmarkStart w:id="17" w:name="_Toc234125126"/>
      <w:bookmarkStart w:id="18" w:name="_Toc234226352"/>
      <w:bookmarkStart w:id="19" w:name="_Toc234226900"/>
      <w:bookmarkStart w:id="20" w:name="_Toc234227446"/>
      <w:bookmarkStart w:id="21" w:name="_Toc234227987"/>
      <w:bookmarkStart w:id="22" w:name="_Toc234228529"/>
      <w:bookmarkStart w:id="23" w:name="_Toc234229071"/>
      <w:bookmarkStart w:id="24" w:name="_Toc234229613"/>
      <w:bookmarkStart w:id="25" w:name="_Toc234230155"/>
      <w:bookmarkStart w:id="26" w:name="_Toc234230698"/>
      <w:bookmarkStart w:id="27" w:name="_Toc234231237"/>
      <w:bookmarkStart w:id="28" w:name="_Toc234231777"/>
      <w:bookmarkStart w:id="29" w:name="_Toc234229204"/>
      <w:bookmarkStart w:id="30" w:name="_Toc234230161"/>
      <w:bookmarkStart w:id="31" w:name="_Toc234231146"/>
      <w:bookmarkStart w:id="32" w:name="_Toc234232130"/>
      <w:bookmarkStart w:id="33" w:name="_Toc233804945"/>
      <w:bookmarkStart w:id="34" w:name="_Toc212538533"/>
      <w:bookmarkStart w:id="35" w:name="_Toc214698118"/>
      <w:bookmarkStart w:id="36" w:name="_Toc214698219"/>
      <w:bookmarkStart w:id="37" w:name="_Toc214698313"/>
      <w:bookmarkStart w:id="38" w:name="_Toc214698498"/>
      <w:bookmarkStart w:id="39" w:name="_Toc214698531"/>
      <w:bookmarkStart w:id="40" w:name="_Toc214698618"/>
      <w:bookmarkStart w:id="41" w:name="_Toc214699077"/>
      <w:bookmarkStart w:id="42" w:name="_Toc214699343"/>
      <w:bookmarkStart w:id="43" w:name="_Toc214701652"/>
      <w:bookmarkStart w:id="44" w:name="_Toc214702050"/>
      <w:bookmarkStart w:id="45" w:name="_Toc214702559"/>
      <w:bookmarkStart w:id="46" w:name="_Toc214702977"/>
      <w:bookmarkStart w:id="47" w:name="_Toc218409510"/>
      <w:bookmarkStart w:id="48" w:name="_Toc238639534"/>
      <w:bookmarkStart w:id="49" w:name="_Toc239143329"/>
      <w:bookmarkStart w:id="50" w:name="_Toc239214700"/>
      <w:bookmarkStart w:id="51" w:name="_Toc240797854"/>
      <w:bookmarkStart w:id="52" w:name="_Toc240954876"/>
      <w:bookmarkStart w:id="53" w:name="_Toc278977497"/>
      <w:bookmarkStart w:id="54" w:name="_Toc29044865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7021A7">
        <w:t>Phạm vi điều chỉnh</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BA7BD7" w:rsidRPr="006347B1" w:rsidRDefault="00643FCE" w:rsidP="007D1AA4">
      <w:pPr>
        <w:pStyle w:val="1Content"/>
        <w:widowControl w:val="0"/>
        <w:spacing w:line="240" w:lineRule="auto"/>
        <w:ind w:firstLine="567"/>
        <w:rPr>
          <w:color w:val="000000"/>
          <w:szCs w:val="28"/>
          <w:lang w:val="vi-VN"/>
        </w:rPr>
      </w:pPr>
      <w:r w:rsidRPr="006347B1">
        <w:rPr>
          <w:color w:val="000000"/>
          <w:szCs w:val="28"/>
          <w:lang w:val="vi-VN"/>
        </w:rPr>
        <w:t>Quy trình này quy định phương pháp, trình tự thực hiện và trách nhiệm của</w:t>
      </w:r>
      <w:r w:rsidRPr="006347B1">
        <w:rPr>
          <w:color w:val="000000"/>
          <w:szCs w:val="28"/>
          <w:lang w:val="en-US"/>
        </w:rPr>
        <w:t xml:space="preserve"> </w:t>
      </w:r>
      <w:r w:rsidRPr="006347B1">
        <w:rPr>
          <w:color w:val="000000"/>
          <w:szCs w:val="28"/>
          <w:lang w:val="vi-VN"/>
        </w:rPr>
        <w:t>các đơn vị trong việc</w:t>
      </w:r>
      <w:r w:rsidR="00C50D1D" w:rsidRPr="006347B1">
        <w:rPr>
          <w:color w:val="000000"/>
          <w:szCs w:val="28"/>
          <w:lang w:val="en-US"/>
        </w:rPr>
        <w:t xml:space="preserve"> thu thập,</w:t>
      </w:r>
      <w:r w:rsidRPr="006347B1">
        <w:rPr>
          <w:color w:val="000000"/>
          <w:szCs w:val="28"/>
          <w:lang w:val="vi-VN"/>
        </w:rPr>
        <w:t xml:space="preserve"> </w:t>
      </w:r>
      <w:r w:rsidR="000453A7" w:rsidRPr="006347B1">
        <w:rPr>
          <w:color w:val="000000"/>
          <w:szCs w:val="28"/>
          <w:lang w:val="en-US"/>
        </w:rPr>
        <w:t xml:space="preserve">kiểm tra, đồng bộ thời gian </w:t>
      </w:r>
      <w:r w:rsidRPr="006347B1">
        <w:rPr>
          <w:color w:val="000000"/>
          <w:szCs w:val="28"/>
          <w:lang w:val="vi-VN"/>
        </w:rPr>
        <w:t xml:space="preserve">và ước tính số liệu đo đếm </w:t>
      </w:r>
      <w:r w:rsidR="00666BAF">
        <w:rPr>
          <w:color w:val="000000"/>
          <w:szCs w:val="28"/>
          <w:lang w:val="en-US"/>
        </w:rPr>
        <w:t>ranh giới mua buôn điện của Tổng công ty Điện lực</w:t>
      </w:r>
      <w:r w:rsidR="00B1438B" w:rsidRPr="006347B1">
        <w:rPr>
          <w:color w:val="000000"/>
          <w:szCs w:val="28"/>
          <w:lang w:val="en-US"/>
        </w:rPr>
        <w:t xml:space="preserve"> </w:t>
      </w:r>
      <w:r w:rsidRPr="006347B1">
        <w:rPr>
          <w:color w:val="000000"/>
          <w:szCs w:val="28"/>
          <w:lang w:val="vi-VN"/>
        </w:rPr>
        <w:t>phục vụ thanh toán và</w:t>
      </w:r>
      <w:r w:rsidRPr="006347B1">
        <w:rPr>
          <w:color w:val="000000"/>
          <w:szCs w:val="28"/>
          <w:lang w:val="en-US"/>
        </w:rPr>
        <w:t xml:space="preserve"> </w:t>
      </w:r>
      <w:r w:rsidRPr="006347B1">
        <w:rPr>
          <w:color w:val="000000"/>
          <w:szCs w:val="28"/>
          <w:lang w:val="vi-VN"/>
        </w:rPr>
        <w:t xml:space="preserve">vận hành Thị trường </w:t>
      </w:r>
      <w:r w:rsidR="0014362E" w:rsidRPr="006347B1">
        <w:rPr>
          <w:color w:val="000000"/>
          <w:szCs w:val="28"/>
          <w:lang w:val="en-US"/>
        </w:rPr>
        <w:t>bán buôn</w:t>
      </w:r>
      <w:r w:rsidRPr="006347B1">
        <w:rPr>
          <w:color w:val="000000"/>
          <w:szCs w:val="28"/>
          <w:lang w:val="vi-VN"/>
        </w:rPr>
        <w:t xml:space="preserve"> điện cạnh tranh</w:t>
      </w:r>
      <w:r w:rsidR="00184235" w:rsidRPr="006347B1">
        <w:rPr>
          <w:color w:val="000000"/>
          <w:szCs w:val="28"/>
          <w:lang w:val="en-US"/>
        </w:rPr>
        <w:t xml:space="preserve"> thí điểm</w:t>
      </w:r>
      <w:r w:rsidR="00FC40D4">
        <w:rPr>
          <w:color w:val="000000"/>
          <w:szCs w:val="28"/>
          <w:lang w:val="en-US"/>
        </w:rPr>
        <w:t xml:space="preserve"> năm 2018</w:t>
      </w:r>
      <w:r w:rsidRPr="006347B1">
        <w:rPr>
          <w:color w:val="000000"/>
          <w:szCs w:val="28"/>
          <w:lang w:val="vi-VN"/>
        </w:rPr>
        <w:t>.</w:t>
      </w:r>
    </w:p>
    <w:p w:rsidR="002D0ECA" w:rsidRDefault="00112FC6">
      <w:pPr>
        <w:pStyle w:val="Heading3"/>
        <w:rPr>
          <w:lang w:val="en-US"/>
        </w:rPr>
      </w:pPr>
      <w:bookmarkStart w:id="55" w:name="_Toc237827464"/>
      <w:bookmarkStart w:id="56" w:name="_Toc237848492"/>
      <w:bookmarkStart w:id="57" w:name="_Toc237848918"/>
      <w:bookmarkStart w:id="58" w:name="_Toc238036074"/>
      <w:bookmarkStart w:id="59" w:name="_Toc238036657"/>
      <w:bookmarkStart w:id="60" w:name="_Toc238435652"/>
      <w:bookmarkStart w:id="61" w:name="_Toc237827465"/>
      <w:bookmarkStart w:id="62" w:name="_Toc237848493"/>
      <w:bookmarkStart w:id="63" w:name="_Toc237848919"/>
      <w:bookmarkStart w:id="64" w:name="_Toc238036075"/>
      <w:bookmarkStart w:id="65" w:name="_Toc238036658"/>
      <w:bookmarkStart w:id="66" w:name="_Toc238435653"/>
      <w:bookmarkStart w:id="67" w:name="_Toc233804946"/>
      <w:bookmarkStart w:id="68" w:name="_Toc212538534"/>
      <w:bookmarkStart w:id="69" w:name="_Toc214698119"/>
      <w:bookmarkStart w:id="70" w:name="_Toc214698220"/>
      <w:bookmarkStart w:id="71" w:name="_Toc214698314"/>
      <w:bookmarkStart w:id="72" w:name="_Toc214698499"/>
      <w:bookmarkStart w:id="73" w:name="_Toc214698532"/>
      <w:bookmarkStart w:id="74" w:name="_Toc214698619"/>
      <w:bookmarkStart w:id="75" w:name="_Toc214699078"/>
      <w:bookmarkStart w:id="76" w:name="_Toc214699344"/>
      <w:bookmarkStart w:id="77" w:name="_Toc214701653"/>
      <w:bookmarkStart w:id="78" w:name="_Toc214702051"/>
      <w:bookmarkStart w:id="79" w:name="_Toc214702560"/>
      <w:bookmarkStart w:id="80" w:name="_Toc214702978"/>
      <w:bookmarkStart w:id="81" w:name="_Toc218409511"/>
      <w:bookmarkStart w:id="82" w:name="_Toc238639535"/>
      <w:bookmarkStart w:id="83" w:name="_Toc239143330"/>
      <w:bookmarkStart w:id="84" w:name="_Toc239214701"/>
      <w:bookmarkStart w:id="85" w:name="_Toc240797855"/>
      <w:bookmarkStart w:id="86" w:name="_Toc240954877"/>
      <w:bookmarkStart w:id="87" w:name="_Toc278977498"/>
      <w:bookmarkStart w:id="88" w:name="_Toc290448654"/>
      <w:bookmarkEnd w:id="55"/>
      <w:bookmarkEnd w:id="56"/>
      <w:bookmarkEnd w:id="57"/>
      <w:bookmarkEnd w:id="58"/>
      <w:bookmarkEnd w:id="59"/>
      <w:bookmarkEnd w:id="60"/>
      <w:bookmarkEnd w:id="61"/>
      <w:bookmarkEnd w:id="62"/>
      <w:bookmarkEnd w:id="63"/>
      <w:bookmarkEnd w:id="64"/>
      <w:bookmarkEnd w:id="65"/>
      <w:bookmarkEnd w:id="66"/>
      <w:r w:rsidRPr="006347B1">
        <w:t>Đối tượng áp dụng</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BA7BD7" w:rsidRPr="006347B1" w:rsidRDefault="00BA7BD7" w:rsidP="007D1AA4">
      <w:pPr>
        <w:pStyle w:val="1Content"/>
        <w:widowControl w:val="0"/>
        <w:spacing w:line="240" w:lineRule="auto"/>
        <w:ind w:firstLine="567"/>
        <w:rPr>
          <w:color w:val="000000"/>
          <w:szCs w:val="28"/>
          <w:lang w:val="vi-VN"/>
        </w:rPr>
      </w:pPr>
      <w:r w:rsidRPr="006347B1">
        <w:rPr>
          <w:color w:val="000000"/>
          <w:szCs w:val="28"/>
          <w:lang w:val="en-US"/>
        </w:rPr>
        <w:t>Quy trình</w:t>
      </w:r>
      <w:r w:rsidRPr="006347B1">
        <w:rPr>
          <w:color w:val="000000"/>
          <w:szCs w:val="28"/>
          <w:lang w:val="vi-VN"/>
        </w:rPr>
        <w:t xml:space="preserve"> này áp dụng đối với các đơn vị</w:t>
      </w:r>
      <w:r w:rsidR="00F729B7">
        <w:rPr>
          <w:color w:val="000000"/>
          <w:szCs w:val="28"/>
          <w:lang w:val="en-US"/>
        </w:rPr>
        <w:t xml:space="preserve"> sau đây:</w:t>
      </w:r>
    </w:p>
    <w:p w:rsidR="00E03088" w:rsidRPr="006347B1" w:rsidRDefault="00E03088" w:rsidP="007D1AA4">
      <w:pPr>
        <w:pStyle w:val="Heading4"/>
        <w:keepNext w:val="0"/>
        <w:spacing w:line="240" w:lineRule="auto"/>
        <w:ind w:left="0" w:firstLine="567"/>
        <w:rPr>
          <w:rFonts w:ascii="Times New Roman" w:hAnsi="Times New Roman"/>
          <w:szCs w:val="28"/>
        </w:rPr>
      </w:pPr>
      <w:r w:rsidRPr="006347B1">
        <w:rPr>
          <w:rFonts w:ascii="Times New Roman" w:hAnsi="Times New Roman"/>
          <w:szCs w:val="28"/>
          <w:lang w:val="vi-VN"/>
        </w:rPr>
        <w:t>Tập đoàn Điện lực Việt Nam.</w:t>
      </w:r>
    </w:p>
    <w:p w:rsidR="00BA7BD7" w:rsidRPr="006347B1" w:rsidRDefault="007F6254" w:rsidP="007D1AA4">
      <w:pPr>
        <w:pStyle w:val="Heading4"/>
        <w:keepNext w:val="0"/>
        <w:spacing w:line="240" w:lineRule="auto"/>
        <w:ind w:left="0" w:firstLine="567"/>
        <w:rPr>
          <w:rFonts w:ascii="Times New Roman" w:hAnsi="Times New Roman"/>
          <w:szCs w:val="28"/>
          <w:lang w:val="vi-VN"/>
        </w:rPr>
      </w:pPr>
      <w:r w:rsidRPr="006347B1">
        <w:rPr>
          <w:rFonts w:ascii="Times New Roman" w:hAnsi="Times New Roman"/>
          <w:szCs w:val="28"/>
          <w:lang w:val="vi-VN"/>
        </w:rPr>
        <w:t>Công ty Mua bán điện</w:t>
      </w:r>
      <w:r w:rsidR="00BA7BD7" w:rsidRPr="006347B1">
        <w:rPr>
          <w:rFonts w:ascii="Times New Roman" w:hAnsi="Times New Roman"/>
          <w:szCs w:val="28"/>
          <w:lang w:val="vi-VN"/>
        </w:rPr>
        <w:t>.</w:t>
      </w:r>
    </w:p>
    <w:p w:rsidR="00BA7BD7" w:rsidRPr="006347B1" w:rsidRDefault="000E236F" w:rsidP="007D1AA4">
      <w:pPr>
        <w:pStyle w:val="Heading4"/>
        <w:keepNext w:val="0"/>
        <w:spacing w:line="240" w:lineRule="auto"/>
        <w:ind w:left="0" w:firstLine="567"/>
        <w:rPr>
          <w:rFonts w:ascii="Times New Roman" w:hAnsi="Times New Roman"/>
          <w:szCs w:val="28"/>
          <w:lang w:val="vi-VN"/>
        </w:rPr>
      </w:pPr>
      <w:r>
        <w:rPr>
          <w:rFonts w:ascii="Times New Roman" w:hAnsi="Times New Roman"/>
          <w:szCs w:val="28"/>
        </w:rPr>
        <w:t>Đ</w:t>
      </w:r>
      <w:r w:rsidR="00BA7BD7" w:rsidRPr="006347B1">
        <w:rPr>
          <w:rFonts w:ascii="Times New Roman" w:hAnsi="Times New Roman"/>
          <w:szCs w:val="28"/>
          <w:lang w:val="vi-VN"/>
        </w:rPr>
        <w:t>ơn vị phát điện.</w:t>
      </w:r>
    </w:p>
    <w:p w:rsidR="00FA1DAC" w:rsidRPr="006347B1" w:rsidRDefault="00FA1DAC" w:rsidP="007D1AA4">
      <w:pPr>
        <w:pStyle w:val="Heading4"/>
        <w:keepNext w:val="0"/>
        <w:spacing w:line="240" w:lineRule="auto"/>
        <w:ind w:left="0" w:firstLine="567"/>
        <w:rPr>
          <w:rFonts w:ascii="Times New Roman" w:hAnsi="Times New Roman"/>
          <w:szCs w:val="28"/>
          <w:lang w:val="vi-VN"/>
        </w:rPr>
      </w:pPr>
      <w:r w:rsidRPr="006347B1">
        <w:rPr>
          <w:rFonts w:ascii="Times New Roman" w:hAnsi="Times New Roman"/>
          <w:szCs w:val="28"/>
          <w:lang w:val="vi-VN"/>
        </w:rPr>
        <w:t xml:space="preserve">Tổng công ty </w:t>
      </w:r>
      <w:r w:rsidR="00DC4B9D">
        <w:rPr>
          <w:rFonts w:ascii="Times New Roman" w:hAnsi="Times New Roman"/>
          <w:szCs w:val="28"/>
          <w:lang w:val="vi-VN"/>
        </w:rPr>
        <w:t>Đ</w:t>
      </w:r>
      <w:r w:rsidR="00DC4B9D" w:rsidRPr="006347B1">
        <w:rPr>
          <w:rFonts w:ascii="Times New Roman" w:hAnsi="Times New Roman"/>
          <w:szCs w:val="28"/>
          <w:lang w:val="vi-VN"/>
        </w:rPr>
        <w:t xml:space="preserve">iện </w:t>
      </w:r>
      <w:r w:rsidRPr="006347B1">
        <w:rPr>
          <w:rFonts w:ascii="Times New Roman" w:hAnsi="Times New Roman"/>
          <w:szCs w:val="28"/>
          <w:lang w:val="vi-VN"/>
        </w:rPr>
        <w:t>lực.</w:t>
      </w:r>
    </w:p>
    <w:p w:rsidR="00BA7BD7" w:rsidRPr="006347B1" w:rsidRDefault="00BA7BD7" w:rsidP="007D1AA4">
      <w:pPr>
        <w:pStyle w:val="Heading4"/>
        <w:keepNext w:val="0"/>
        <w:spacing w:line="240" w:lineRule="auto"/>
        <w:ind w:left="0" w:firstLine="567"/>
        <w:rPr>
          <w:rFonts w:ascii="Times New Roman" w:hAnsi="Times New Roman"/>
          <w:szCs w:val="28"/>
          <w:lang w:val="vi-VN"/>
        </w:rPr>
      </w:pPr>
      <w:r w:rsidRPr="006347B1">
        <w:rPr>
          <w:rFonts w:ascii="Times New Roman" w:hAnsi="Times New Roman"/>
          <w:szCs w:val="28"/>
          <w:lang w:val="vi-VN"/>
        </w:rPr>
        <w:t>Đơn vị vận hành hệ thống điện và thị trường điện</w:t>
      </w:r>
      <w:r w:rsidR="00DC4B9D">
        <w:rPr>
          <w:rFonts w:ascii="Times New Roman" w:hAnsi="Times New Roman"/>
          <w:szCs w:val="28"/>
          <w:lang w:val="vi-VN"/>
        </w:rPr>
        <w:t xml:space="preserve"> (Trung tâm Điều độ hệ thống điện quốc gia)</w:t>
      </w:r>
      <w:r w:rsidRPr="006347B1">
        <w:rPr>
          <w:rFonts w:ascii="Times New Roman" w:hAnsi="Times New Roman"/>
          <w:szCs w:val="28"/>
          <w:lang w:val="vi-VN"/>
        </w:rPr>
        <w:t>.</w:t>
      </w:r>
    </w:p>
    <w:p w:rsidR="00BA7BD7" w:rsidRPr="006347B1" w:rsidRDefault="00901ED7" w:rsidP="007D1AA4">
      <w:pPr>
        <w:pStyle w:val="Heading4"/>
        <w:keepNext w:val="0"/>
        <w:spacing w:line="240" w:lineRule="auto"/>
        <w:ind w:left="0" w:firstLine="567"/>
        <w:rPr>
          <w:rFonts w:ascii="Times New Roman" w:hAnsi="Times New Roman"/>
          <w:szCs w:val="28"/>
          <w:lang w:val="vi-VN"/>
        </w:rPr>
      </w:pPr>
      <w:r>
        <w:rPr>
          <w:rFonts w:ascii="Times New Roman" w:hAnsi="Times New Roman"/>
          <w:szCs w:val="28"/>
        </w:rPr>
        <w:t>Tổng công ty</w:t>
      </w:r>
      <w:r w:rsidR="00BA7BD7" w:rsidRPr="006347B1">
        <w:rPr>
          <w:rFonts w:ascii="Times New Roman" w:hAnsi="Times New Roman"/>
          <w:szCs w:val="28"/>
          <w:lang w:val="vi-VN"/>
        </w:rPr>
        <w:t xml:space="preserve"> </w:t>
      </w:r>
      <w:r>
        <w:rPr>
          <w:rFonts w:ascii="Times New Roman" w:hAnsi="Times New Roman"/>
          <w:szCs w:val="28"/>
        </w:rPr>
        <w:t>T</w:t>
      </w:r>
      <w:r w:rsidR="00BA7BD7" w:rsidRPr="006347B1">
        <w:rPr>
          <w:rFonts w:ascii="Times New Roman" w:hAnsi="Times New Roman"/>
          <w:szCs w:val="28"/>
          <w:lang w:val="vi-VN"/>
        </w:rPr>
        <w:t>ruyền tải điện</w:t>
      </w:r>
      <w:r w:rsidR="004E6899">
        <w:rPr>
          <w:rFonts w:ascii="Times New Roman" w:hAnsi="Times New Roman"/>
          <w:szCs w:val="28"/>
        </w:rPr>
        <w:t xml:space="preserve"> quốc gia</w:t>
      </w:r>
      <w:r w:rsidR="00BA7BD7" w:rsidRPr="006347B1">
        <w:rPr>
          <w:rFonts w:ascii="Times New Roman" w:hAnsi="Times New Roman"/>
          <w:szCs w:val="28"/>
          <w:lang w:val="vi-VN"/>
        </w:rPr>
        <w:t>.</w:t>
      </w:r>
    </w:p>
    <w:p w:rsidR="00B1438B" w:rsidRPr="000251BD" w:rsidRDefault="00B1438B" w:rsidP="007D1AA4">
      <w:pPr>
        <w:pStyle w:val="Heading4"/>
        <w:keepNext w:val="0"/>
        <w:spacing w:line="240" w:lineRule="auto"/>
        <w:ind w:left="0" w:firstLine="567"/>
        <w:rPr>
          <w:rFonts w:ascii="Times New Roman" w:hAnsi="Times New Roman"/>
          <w:szCs w:val="28"/>
          <w:lang w:val="vi-VN"/>
        </w:rPr>
      </w:pPr>
      <w:r w:rsidRPr="006347B1">
        <w:rPr>
          <w:rFonts w:ascii="Times New Roman" w:hAnsi="Times New Roman"/>
          <w:szCs w:val="28"/>
          <w:lang w:val="vi-VN"/>
        </w:rPr>
        <w:t>Các đơn vị cung</w:t>
      </w:r>
      <w:r w:rsidRPr="000251BD">
        <w:rPr>
          <w:rFonts w:ascii="Times New Roman" w:hAnsi="Times New Roman"/>
          <w:szCs w:val="28"/>
          <w:lang w:val="vi-VN"/>
        </w:rPr>
        <w:t xml:space="preserve"> cấp dịch vụ liên quan đến đo đếm điện năng, bao gồm: </w:t>
      </w:r>
    </w:p>
    <w:p w:rsidR="00B1438B" w:rsidRPr="006347B1" w:rsidRDefault="00B1438B" w:rsidP="007D1AA4">
      <w:pPr>
        <w:pStyle w:val="NumberedLista"/>
        <w:numPr>
          <w:ilvl w:val="0"/>
          <w:numId w:val="0"/>
        </w:numPr>
        <w:spacing w:before="120" w:after="120" w:line="240" w:lineRule="auto"/>
        <w:ind w:left="709" w:hanging="142"/>
        <w:rPr>
          <w:szCs w:val="28"/>
          <w:lang w:val="vi-VN"/>
        </w:rPr>
      </w:pPr>
      <w:r w:rsidRPr="006347B1">
        <w:rPr>
          <w:szCs w:val="28"/>
          <w:lang w:val="vi-VN"/>
        </w:rPr>
        <w:t>a) Đơn vị thí nghiệm, kiểm định;</w:t>
      </w:r>
    </w:p>
    <w:p w:rsidR="00B1438B" w:rsidRPr="002B60CC" w:rsidRDefault="00B1438B" w:rsidP="007D1AA4">
      <w:pPr>
        <w:pStyle w:val="NumberedLista"/>
        <w:numPr>
          <w:ilvl w:val="0"/>
          <w:numId w:val="0"/>
        </w:numPr>
        <w:spacing w:before="120" w:after="120" w:line="240" w:lineRule="auto"/>
        <w:ind w:left="709" w:hanging="142"/>
        <w:rPr>
          <w:szCs w:val="28"/>
          <w:lang w:val="vi-VN"/>
        </w:rPr>
      </w:pPr>
      <w:r w:rsidRPr="006347B1">
        <w:rPr>
          <w:szCs w:val="28"/>
          <w:lang w:val="vi-VN"/>
        </w:rPr>
        <w:t>b) Đơn vị quản lý số liệu đo đếm</w:t>
      </w:r>
      <w:r w:rsidR="0085079A">
        <w:rPr>
          <w:szCs w:val="28"/>
        </w:rPr>
        <w:t>.</w:t>
      </w:r>
    </w:p>
    <w:p w:rsidR="002D0ECA" w:rsidRDefault="00112FC6">
      <w:pPr>
        <w:pStyle w:val="Heading3"/>
        <w:rPr>
          <w:lang w:val="en-US"/>
        </w:rPr>
      </w:pPr>
      <w:bookmarkStart w:id="89" w:name="_Toc228608709"/>
      <w:bookmarkStart w:id="90" w:name="_Toc228608862"/>
      <w:bookmarkStart w:id="91" w:name="_Toc228609015"/>
      <w:bookmarkStart w:id="92" w:name="_Toc238639536"/>
      <w:bookmarkStart w:id="93" w:name="_Toc239143331"/>
      <w:bookmarkStart w:id="94" w:name="_Toc239214702"/>
      <w:bookmarkStart w:id="95" w:name="_Toc240797856"/>
      <w:bookmarkStart w:id="96" w:name="_Toc240954878"/>
      <w:bookmarkStart w:id="97" w:name="_Toc278977499"/>
      <w:bookmarkStart w:id="98" w:name="_Toc290448655"/>
      <w:bookmarkStart w:id="99" w:name="_Toc228609018"/>
      <w:bookmarkStart w:id="100" w:name="_Toc233804949"/>
      <w:bookmarkEnd w:id="89"/>
      <w:bookmarkEnd w:id="90"/>
      <w:bookmarkEnd w:id="91"/>
      <w:r w:rsidRPr="006347B1">
        <w:t>Giải thích từ ngữ</w:t>
      </w:r>
      <w:bookmarkEnd w:id="92"/>
      <w:bookmarkEnd w:id="93"/>
      <w:bookmarkEnd w:id="94"/>
      <w:bookmarkEnd w:id="95"/>
      <w:bookmarkEnd w:id="96"/>
      <w:bookmarkEnd w:id="97"/>
      <w:bookmarkEnd w:id="98"/>
    </w:p>
    <w:p w:rsidR="003F1B66" w:rsidRPr="000251BD" w:rsidRDefault="003F1B66" w:rsidP="001F03A8">
      <w:pPr>
        <w:pStyle w:val="1Content"/>
        <w:widowControl w:val="0"/>
        <w:spacing w:line="276" w:lineRule="auto"/>
        <w:ind w:firstLine="567"/>
        <w:rPr>
          <w:color w:val="000000"/>
          <w:szCs w:val="28"/>
          <w:lang w:val="en-US"/>
        </w:rPr>
      </w:pPr>
      <w:r>
        <w:rPr>
          <w:color w:val="000000"/>
          <w:szCs w:val="28"/>
          <w:lang w:val="en-US"/>
        </w:rPr>
        <w:t xml:space="preserve">Trong Quy trình này, các </w:t>
      </w:r>
      <w:r w:rsidR="00BC26E0">
        <w:rPr>
          <w:color w:val="000000"/>
          <w:szCs w:val="28"/>
          <w:lang w:val="en-US"/>
        </w:rPr>
        <w:t>thuật</w:t>
      </w:r>
      <w:r>
        <w:rPr>
          <w:color w:val="000000"/>
          <w:szCs w:val="28"/>
          <w:lang w:val="en-US"/>
        </w:rPr>
        <w:t xml:space="preserve"> ngữ dưới đây được hiểu như sau:</w:t>
      </w:r>
    </w:p>
    <w:p w:rsidR="00393DEE" w:rsidRDefault="00393DEE" w:rsidP="001F03A8">
      <w:pPr>
        <w:pStyle w:val="Heading4"/>
        <w:keepNext w:val="0"/>
        <w:spacing w:line="276" w:lineRule="auto"/>
        <w:ind w:left="0" w:firstLine="567"/>
        <w:rPr>
          <w:rFonts w:ascii="Times New Roman" w:hAnsi="Times New Roman"/>
          <w:szCs w:val="28"/>
          <w:lang w:val="vi-VN"/>
        </w:rPr>
      </w:pPr>
      <w:bookmarkStart w:id="101" w:name="_Toc238639537"/>
      <w:bookmarkStart w:id="102" w:name="_Toc238639538"/>
      <w:bookmarkStart w:id="103" w:name="_Toc238639539"/>
      <w:bookmarkStart w:id="104" w:name="_Toc238639542"/>
      <w:bookmarkStart w:id="105" w:name="_Toc238435657"/>
      <w:bookmarkStart w:id="106" w:name="_Ref203813594"/>
      <w:bookmarkStart w:id="107" w:name="_Ref204565335"/>
      <w:bookmarkStart w:id="108" w:name="_Toc234200820"/>
      <w:bookmarkStart w:id="109" w:name="_Toc234226387"/>
      <w:bookmarkStart w:id="110" w:name="_Toc234226935"/>
      <w:bookmarkStart w:id="111" w:name="_Toc234227481"/>
      <w:bookmarkStart w:id="112" w:name="_Toc234228022"/>
      <w:bookmarkStart w:id="113" w:name="_Toc234228564"/>
      <w:bookmarkStart w:id="114" w:name="_Toc234229106"/>
      <w:bookmarkStart w:id="115" w:name="_Toc234229648"/>
      <w:bookmarkStart w:id="116" w:name="_Toc234230190"/>
      <w:bookmarkStart w:id="117" w:name="_Toc234230733"/>
      <w:bookmarkStart w:id="118" w:name="_Toc234231272"/>
      <w:bookmarkStart w:id="119" w:name="_Toc234231812"/>
      <w:bookmarkStart w:id="120" w:name="_Toc234229282"/>
      <w:bookmarkStart w:id="121" w:name="_Toc234230198"/>
      <w:bookmarkStart w:id="122" w:name="_Toc234231197"/>
      <w:bookmarkStart w:id="123" w:name="_Toc234232180"/>
      <w:bookmarkStart w:id="124" w:name="_Toc234200832"/>
      <w:bookmarkStart w:id="125" w:name="_Toc234200836"/>
      <w:bookmarkStart w:id="126" w:name="_Toc234226398"/>
      <w:bookmarkStart w:id="127" w:name="_Toc234226946"/>
      <w:bookmarkStart w:id="128" w:name="_Toc234227492"/>
      <w:bookmarkStart w:id="129" w:name="_Toc234228033"/>
      <w:bookmarkStart w:id="130" w:name="_Toc234228575"/>
      <w:bookmarkStart w:id="131" w:name="_Toc234229117"/>
      <w:bookmarkStart w:id="132" w:name="_Toc234229659"/>
      <w:bookmarkStart w:id="133" w:name="_Toc234230202"/>
      <w:bookmarkStart w:id="134" w:name="_Toc234230742"/>
      <w:bookmarkStart w:id="135" w:name="_Toc234231281"/>
      <w:bookmarkStart w:id="136" w:name="_Toc234231821"/>
      <w:bookmarkStart w:id="137" w:name="_Toc234229300"/>
      <w:bookmarkStart w:id="138" w:name="_Toc234230210"/>
      <w:bookmarkStart w:id="139" w:name="_Toc234231217"/>
      <w:bookmarkStart w:id="140" w:name="_Toc234232195"/>
      <w:bookmarkStart w:id="141" w:name="_Toc234336940"/>
      <w:bookmarkStart w:id="142" w:name="_Toc234337845"/>
      <w:bookmarkStart w:id="143" w:name="_Toc234386513"/>
      <w:bookmarkStart w:id="144" w:name="_Toc234386304"/>
      <w:bookmarkStart w:id="145" w:name="_Toc234387030"/>
      <w:bookmarkStart w:id="146" w:name="_Toc234336941"/>
      <w:bookmarkStart w:id="147" w:name="_Toc234337846"/>
      <w:bookmarkStart w:id="148" w:name="_Toc234386514"/>
      <w:bookmarkStart w:id="149" w:name="_Toc234386305"/>
      <w:bookmarkStart w:id="150" w:name="_Toc234387031"/>
      <w:bookmarkStart w:id="151" w:name="_Toc234336943"/>
      <w:bookmarkStart w:id="152" w:name="_Toc234337848"/>
      <w:bookmarkStart w:id="153" w:name="_Toc234386516"/>
      <w:bookmarkStart w:id="154" w:name="_Toc234386307"/>
      <w:bookmarkStart w:id="155" w:name="_Toc234387033"/>
      <w:bookmarkStart w:id="156" w:name="_Toc234336944"/>
      <w:bookmarkStart w:id="157" w:name="_Toc234337849"/>
      <w:bookmarkStart w:id="158" w:name="_Toc234386517"/>
      <w:bookmarkStart w:id="159" w:name="_Toc234386308"/>
      <w:bookmarkStart w:id="160" w:name="_Toc234387034"/>
      <w:bookmarkStart w:id="161" w:name="_Toc234336946"/>
      <w:bookmarkStart w:id="162" w:name="_Toc234337851"/>
      <w:bookmarkStart w:id="163" w:name="_Toc234386519"/>
      <w:bookmarkStart w:id="164" w:name="_Toc234386310"/>
      <w:bookmarkStart w:id="165" w:name="_Toc234387036"/>
      <w:bookmarkStart w:id="166" w:name="_Toc234336947"/>
      <w:bookmarkStart w:id="167" w:name="_Toc234337852"/>
      <w:bookmarkStart w:id="168" w:name="_Toc234386520"/>
      <w:bookmarkStart w:id="169" w:name="_Toc234386311"/>
      <w:bookmarkStart w:id="170" w:name="_Toc234387037"/>
      <w:bookmarkStart w:id="171" w:name="_Toc234336949"/>
      <w:bookmarkStart w:id="172" w:name="_Toc234337854"/>
      <w:bookmarkStart w:id="173" w:name="_Toc234386522"/>
      <w:bookmarkStart w:id="174" w:name="_Toc234386313"/>
      <w:bookmarkStart w:id="175" w:name="_Toc234387039"/>
      <w:bookmarkStart w:id="176" w:name="_Toc234336950"/>
      <w:bookmarkStart w:id="177" w:name="_Toc234337855"/>
      <w:bookmarkStart w:id="178" w:name="_Toc234386523"/>
      <w:bookmarkStart w:id="179" w:name="_Toc234386314"/>
      <w:bookmarkStart w:id="180" w:name="_Toc234387040"/>
      <w:bookmarkStart w:id="181" w:name="_Toc234200842"/>
      <w:bookmarkStart w:id="182" w:name="_Toc234226405"/>
      <w:bookmarkStart w:id="183" w:name="_Toc234226953"/>
      <w:bookmarkStart w:id="184" w:name="_Toc234227499"/>
      <w:bookmarkStart w:id="185" w:name="_Toc234228040"/>
      <w:bookmarkStart w:id="186" w:name="_Toc234228582"/>
      <w:bookmarkStart w:id="187" w:name="_Toc234229124"/>
      <w:bookmarkStart w:id="188" w:name="_Toc234229666"/>
      <w:bookmarkStart w:id="189" w:name="_Toc234230209"/>
      <w:bookmarkStart w:id="190" w:name="_Toc234230749"/>
      <w:bookmarkStart w:id="191" w:name="_Toc234231288"/>
      <w:bookmarkStart w:id="192" w:name="_Toc234231828"/>
      <w:bookmarkStart w:id="193" w:name="_Toc234229324"/>
      <w:bookmarkStart w:id="194" w:name="_Toc234230226"/>
      <w:bookmarkStart w:id="195" w:name="_Toc234231229"/>
      <w:bookmarkStart w:id="196" w:name="_Toc234232207"/>
      <w:bookmarkStart w:id="197" w:name="_Toc234336958"/>
      <w:bookmarkStart w:id="198" w:name="_Toc234337863"/>
      <w:bookmarkStart w:id="199" w:name="_Toc234386531"/>
      <w:bookmarkStart w:id="200" w:name="_Toc234386322"/>
      <w:bookmarkStart w:id="201" w:name="_Toc234387048"/>
      <w:bookmarkStart w:id="202" w:name="_Toc234336959"/>
      <w:bookmarkStart w:id="203" w:name="_Toc234337864"/>
      <w:bookmarkStart w:id="204" w:name="_Toc234386532"/>
      <w:bookmarkStart w:id="205" w:name="_Toc234386323"/>
      <w:bookmarkStart w:id="206" w:name="_Toc234387049"/>
      <w:bookmarkStart w:id="207" w:name="_Toc234226407"/>
      <w:bookmarkStart w:id="208" w:name="_Toc234226955"/>
      <w:bookmarkStart w:id="209" w:name="_Toc234227501"/>
      <w:bookmarkStart w:id="210" w:name="_Toc234228042"/>
      <w:bookmarkStart w:id="211" w:name="_Toc234228584"/>
      <w:bookmarkStart w:id="212" w:name="_Toc234229126"/>
      <w:bookmarkStart w:id="213" w:name="_Toc234229668"/>
      <w:bookmarkStart w:id="214" w:name="_Toc234230211"/>
      <w:bookmarkStart w:id="215" w:name="_Toc234230751"/>
      <w:bookmarkStart w:id="216" w:name="_Toc234231290"/>
      <w:bookmarkStart w:id="217" w:name="_Toc234231830"/>
      <w:bookmarkStart w:id="218" w:name="_Toc234229326"/>
      <w:bookmarkStart w:id="219" w:name="_Toc234230230"/>
      <w:bookmarkStart w:id="220" w:name="_Toc234231231"/>
      <w:bookmarkStart w:id="221" w:name="_Toc234232209"/>
      <w:bookmarkStart w:id="222" w:name="_Toc234226410"/>
      <w:bookmarkStart w:id="223" w:name="_Toc234226958"/>
      <w:bookmarkStart w:id="224" w:name="_Toc234227504"/>
      <w:bookmarkStart w:id="225" w:name="_Toc234228045"/>
      <w:bookmarkStart w:id="226" w:name="_Toc234228587"/>
      <w:bookmarkStart w:id="227" w:name="_Toc234229129"/>
      <w:bookmarkStart w:id="228" w:name="_Toc234229671"/>
      <w:bookmarkStart w:id="229" w:name="_Toc234230214"/>
      <w:bookmarkStart w:id="230" w:name="_Toc234230754"/>
      <w:bookmarkStart w:id="231" w:name="_Toc234231293"/>
      <w:bookmarkStart w:id="232" w:name="_Toc234231833"/>
      <w:bookmarkStart w:id="233" w:name="_Toc234229331"/>
      <w:bookmarkStart w:id="234" w:name="_Toc234230233"/>
      <w:bookmarkStart w:id="235" w:name="_Toc234231234"/>
      <w:bookmarkStart w:id="236" w:name="_Toc234232215"/>
      <w:bookmarkStart w:id="237" w:name="_Toc234226413"/>
      <w:bookmarkStart w:id="238" w:name="_Toc234226961"/>
      <w:bookmarkStart w:id="239" w:name="_Toc234227507"/>
      <w:bookmarkStart w:id="240" w:name="_Toc234228048"/>
      <w:bookmarkStart w:id="241" w:name="_Toc234228590"/>
      <w:bookmarkStart w:id="242" w:name="_Toc234229132"/>
      <w:bookmarkStart w:id="243" w:name="_Toc234229674"/>
      <w:bookmarkStart w:id="244" w:name="_Toc234230217"/>
      <w:bookmarkStart w:id="245" w:name="_Toc234230757"/>
      <w:bookmarkStart w:id="246" w:name="_Toc234231296"/>
      <w:bookmarkStart w:id="247" w:name="_Toc234231836"/>
      <w:bookmarkStart w:id="248" w:name="_Toc234229334"/>
      <w:bookmarkStart w:id="249" w:name="_Toc234230240"/>
      <w:bookmarkStart w:id="250" w:name="_Toc234231238"/>
      <w:bookmarkStart w:id="251" w:name="_Toc234232221"/>
      <w:bookmarkStart w:id="252" w:name="_Toc234226414"/>
      <w:bookmarkStart w:id="253" w:name="_Toc234226962"/>
      <w:bookmarkStart w:id="254" w:name="_Toc234227508"/>
      <w:bookmarkStart w:id="255" w:name="_Toc234228049"/>
      <w:bookmarkStart w:id="256" w:name="_Toc234228591"/>
      <w:bookmarkStart w:id="257" w:name="_Toc234229133"/>
      <w:bookmarkStart w:id="258" w:name="_Toc234229675"/>
      <w:bookmarkStart w:id="259" w:name="_Toc234230218"/>
      <w:bookmarkStart w:id="260" w:name="_Toc234230758"/>
      <w:bookmarkStart w:id="261" w:name="_Toc234231297"/>
      <w:bookmarkStart w:id="262" w:name="_Toc234231837"/>
      <w:bookmarkStart w:id="263" w:name="_Toc234229335"/>
      <w:bookmarkStart w:id="264" w:name="_Toc234230242"/>
      <w:bookmarkStart w:id="265" w:name="_Toc234231239"/>
      <w:bookmarkStart w:id="266" w:name="_Toc234232222"/>
      <w:bookmarkStart w:id="267" w:name="_Toc234226415"/>
      <w:bookmarkStart w:id="268" w:name="_Toc234226963"/>
      <w:bookmarkStart w:id="269" w:name="_Toc234227509"/>
      <w:bookmarkStart w:id="270" w:name="_Toc234228050"/>
      <w:bookmarkStart w:id="271" w:name="_Toc234228592"/>
      <w:bookmarkStart w:id="272" w:name="_Toc234229134"/>
      <w:bookmarkStart w:id="273" w:name="_Toc234229676"/>
      <w:bookmarkStart w:id="274" w:name="_Toc234230219"/>
      <w:bookmarkStart w:id="275" w:name="_Toc234230759"/>
      <w:bookmarkStart w:id="276" w:name="_Toc234231298"/>
      <w:bookmarkStart w:id="277" w:name="_Toc234231838"/>
      <w:bookmarkStart w:id="278" w:name="_Toc234229336"/>
      <w:bookmarkStart w:id="279" w:name="_Toc234230243"/>
      <w:bookmarkStart w:id="280" w:name="_Toc234231240"/>
      <w:bookmarkStart w:id="281" w:name="_Toc234232223"/>
      <w:bookmarkStart w:id="282" w:name="_Toc234226416"/>
      <w:bookmarkStart w:id="283" w:name="_Toc234226964"/>
      <w:bookmarkStart w:id="284" w:name="_Toc234227510"/>
      <w:bookmarkStart w:id="285" w:name="_Toc234228051"/>
      <w:bookmarkStart w:id="286" w:name="_Toc234228593"/>
      <w:bookmarkStart w:id="287" w:name="_Toc234229135"/>
      <w:bookmarkStart w:id="288" w:name="_Toc234229677"/>
      <w:bookmarkStart w:id="289" w:name="_Toc234230220"/>
      <w:bookmarkStart w:id="290" w:name="_Toc234230760"/>
      <w:bookmarkStart w:id="291" w:name="_Toc234231299"/>
      <w:bookmarkStart w:id="292" w:name="_Toc234231839"/>
      <w:bookmarkStart w:id="293" w:name="_Toc234229337"/>
      <w:bookmarkStart w:id="294" w:name="_Toc234230244"/>
      <w:bookmarkStart w:id="295" w:name="_Toc234231241"/>
      <w:bookmarkStart w:id="296" w:name="_Toc234232224"/>
      <w:bookmarkStart w:id="297" w:name="_Toc234226417"/>
      <w:bookmarkStart w:id="298" w:name="_Toc234226965"/>
      <w:bookmarkStart w:id="299" w:name="_Toc234227511"/>
      <w:bookmarkStart w:id="300" w:name="_Toc234228052"/>
      <w:bookmarkStart w:id="301" w:name="_Toc234228594"/>
      <w:bookmarkStart w:id="302" w:name="_Toc234229136"/>
      <w:bookmarkStart w:id="303" w:name="_Toc234229678"/>
      <w:bookmarkStart w:id="304" w:name="_Toc234230221"/>
      <w:bookmarkStart w:id="305" w:name="_Toc234230761"/>
      <w:bookmarkStart w:id="306" w:name="_Toc234231300"/>
      <w:bookmarkStart w:id="307" w:name="_Toc234231840"/>
      <w:bookmarkStart w:id="308" w:name="_Toc234229338"/>
      <w:bookmarkStart w:id="309" w:name="_Toc234230265"/>
      <w:bookmarkStart w:id="310" w:name="_Toc234231242"/>
      <w:bookmarkStart w:id="311" w:name="_Toc234232225"/>
      <w:bookmarkStart w:id="312" w:name="_Toc234226421"/>
      <w:bookmarkStart w:id="313" w:name="_Toc234226969"/>
      <w:bookmarkStart w:id="314" w:name="_Toc234200853"/>
      <w:bookmarkStart w:id="315" w:name="_Toc234226425"/>
      <w:bookmarkStart w:id="316" w:name="_Toc234226973"/>
      <w:bookmarkStart w:id="317" w:name="_Toc234227515"/>
      <w:bookmarkStart w:id="318" w:name="_Toc234228056"/>
      <w:bookmarkStart w:id="319" w:name="_Toc234228598"/>
      <w:bookmarkStart w:id="320" w:name="_Toc234229140"/>
      <w:bookmarkStart w:id="321" w:name="_Toc234229682"/>
      <w:bookmarkStart w:id="322" w:name="_Toc234230225"/>
      <w:bookmarkStart w:id="323" w:name="_Toc234230765"/>
      <w:bookmarkStart w:id="324" w:name="_Toc234231304"/>
      <w:bookmarkStart w:id="325" w:name="_Toc234231844"/>
      <w:bookmarkStart w:id="326" w:name="_Toc234229342"/>
      <w:bookmarkStart w:id="327" w:name="_Toc234230287"/>
      <w:bookmarkStart w:id="328" w:name="_Toc234231246"/>
      <w:bookmarkStart w:id="329" w:name="_Toc234232229"/>
      <w:bookmarkStart w:id="330" w:name="_Toc234334971"/>
      <w:bookmarkStart w:id="331" w:name="_Toc234336970"/>
      <w:bookmarkStart w:id="332" w:name="_Toc234337875"/>
      <w:bookmarkStart w:id="333" w:name="_Toc234386543"/>
      <w:bookmarkStart w:id="334" w:name="_Toc234386334"/>
      <w:bookmarkStart w:id="335" w:name="_Toc234387060"/>
      <w:bookmarkStart w:id="336" w:name="_Toc234334972"/>
      <w:bookmarkStart w:id="337" w:name="_Toc234336971"/>
      <w:bookmarkStart w:id="338" w:name="_Toc234337876"/>
      <w:bookmarkStart w:id="339" w:name="_Toc234386544"/>
      <w:bookmarkStart w:id="340" w:name="_Toc234386335"/>
      <w:bookmarkStart w:id="341" w:name="_Toc234387061"/>
      <w:bookmarkStart w:id="342" w:name="_Toc234226427"/>
      <w:bookmarkStart w:id="343" w:name="_Toc234226975"/>
      <w:bookmarkStart w:id="344" w:name="_Toc234227517"/>
      <w:bookmarkStart w:id="345" w:name="_Toc234228058"/>
      <w:bookmarkStart w:id="346" w:name="_Toc234228600"/>
      <w:bookmarkStart w:id="347" w:name="_Toc234229142"/>
      <w:bookmarkStart w:id="348" w:name="_Toc234229684"/>
      <w:bookmarkStart w:id="349" w:name="_Toc234230227"/>
      <w:bookmarkStart w:id="350" w:name="_Toc234230767"/>
      <w:bookmarkStart w:id="351" w:name="_Toc234231306"/>
      <w:bookmarkStart w:id="352" w:name="_Toc234231846"/>
      <w:bookmarkStart w:id="353" w:name="_Toc234229344"/>
      <w:bookmarkStart w:id="354" w:name="_Toc234230289"/>
      <w:bookmarkStart w:id="355" w:name="_Toc234231248"/>
      <w:bookmarkStart w:id="356" w:name="_Toc234232231"/>
      <w:bookmarkStart w:id="357" w:name="_Toc234226429"/>
      <w:bookmarkStart w:id="358" w:name="_Toc234226977"/>
      <w:bookmarkStart w:id="359" w:name="_Toc234227519"/>
      <w:bookmarkStart w:id="360" w:name="_Toc234228060"/>
      <w:bookmarkStart w:id="361" w:name="_Toc234228602"/>
      <w:bookmarkStart w:id="362" w:name="_Toc234229144"/>
      <w:bookmarkStart w:id="363" w:name="_Toc234229686"/>
      <w:bookmarkStart w:id="364" w:name="_Toc234230229"/>
      <w:bookmarkStart w:id="365" w:name="_Toc234230769"/>
      <w:bookmarkStart w:id="366" w:name="_Toc234231308"/>
      <w:bookmarkStart w:id="367" w:name="_Toc234231848"/>
      <w:bookmarkStart w:id="368" w:name="_Toc234229347"/>
      <w:bookmarkStart w:id="369" w:name="_Toc234230291"/>
      <w:bookmarkStart w:id="370" w:name="_Toc234231250"/>
      <w:bookmarkStart w:id="371" w:name="_Toc234232233"/>
      <w:bookmarkStart w:id="372" w:name="_Toc234226436"/>
      <w:bookmarkStart w:id="373" w:name="_Toc234226984"/>
      <w:bookmarkStart w:id="374" w:name="_Toc234227526"/>
      <w:bookmarkStart w:id="375" w:name="_Toc234228067"/>
      <w:bookmarkStart w:id="376" w:name="_Toc234228609"/>
      <w:bookmarkStart w:id="377" w:name="_Toc234229151"/>
      <w:bookmarkStart w:id="378" w:name="_Toc234229693"/>
      <w:bookmarkStart w:id="379" w:name="_Toc234230236"/>
      <w:bookmarkStart w:id="380" w:name="_Toc234230776"/>
      <w:bookmarkStart w:id="381" w:name="_Toc234231315"/>
      <w:bookmarkStart w:id="382" w:name="_Toc234231855"/>
      <w:bookmarkStart w:id="383" w:name="_Toc234229368"/>
      <w:bookmarkStart w:id="384" w:name="_Toc234230299"/>
      <w:bookmarkStart w:id="385" w:name="_Toc234231258"/>
      <w:bookmarkStart w:id="386" w:name="_Toc234232240"/>
      <w:bookmarkStart w:id="387" w:name="_Toc234226437"/>
      <w:bookmarkStart w:id="388" w:name="_Toc234226985"/>
      <w:bookmarkStart w:id="389" w:name="_Toc234227527"/>
      <w:bookmarkStart w:id="390" w:name="_Toc234228068"/>
      <w:bookmarkStart w:id="391" w:name="_Toc234228610"/>
      <w:bookmarkStart w:id="392" w:name="_Toc234229152"/>
      <w:bookmarkStart w:id="393" w:name="_Toc234229694"/>
      <w:bookmarkStart w:id="394" w:name="_Toc234230237"/>
      <w:bookmarkStart w:id="395" w:name="_Toc234230777"/>
      <w:bookmarkStart w:id="396" w:name="_Toc234231316"/>
      <w:bookmarkStart w:id="397" w:name="_Toc234231856"/>
      <w:bookmarkStart w:id="398" w:name="_Toc234229370"/>
      <w:bookmarkStart w:id="399" w:name="_Toc234230301"/>
      <w:bookmarkStart w:id="400" w:name="_Toc234231259"/>
      <w:bookmarkStart w:id="401" w:name="_Toc234232241"/>
      <w:bookmarkStart w:id="402" w:name="_Toc234226438"/>
      <w:bookmarkStart w:id="403" w:name="_Toc234226986"/>
      <w:bookmarkStart w:id="404" w:name="_Toc234227528"/>
      <w:bookmarkStart w:id="405" w:name="_Toc234228069"/>
      <w:bookmarkStart w:id="406" w:name="_Toc234228611"/>
      <w:bookmarkStart w:id="407" w:name="_Toc234229153"/>
      <w:bookmarkStart w:id="408" w:name="_Toc234229695"/>
      <w:bookmarkStart w:id="409" w:name="_Toc234230238"/>
      <w:bookmarkStart w:id="410" w:name="_Toc234230778"/>
      <w:bookmarkStart w:id="411" w:name="_Toc234231317"/>
      <w:bookmarkStart w:id="412" w:name="_Toc234231857"/>
      <w:bookmarkStart w:id="413" w:name="_Toc234229371"/>
      <w:bookmarkStart w:id="414" w:name="_Toc234230303"/>
      <w:bookmarkStart w:id="415" w:name="_Toc234231260"/>
      <w:bookmarkStart w:id="416" w:name="_Toc234232242"/>
      <w:bookmarkStart w:id="417" w:name="_Toc234200863"/>
      <w:bookmarkStart w:id="418" w:name="_Toc234226441"/>
      <w:bookmarkStart w:id="419" w:name="_Toc234226989"/>
      <w:bookmarkStart w:id="420" w:name="_Toc234227531"/>
      <w:bookmarkStart w:id="421" w:name="_Toc234228072"/>
      <w:bookmarkStart w:id="422" w:name="_Toc234228614"/>
      <w:bookmarkStart w:id="423" w:name="_Toc234229156"/>
      <w:bookmarkStart w:id="424" w:name="_Toc234229698"/>
      <w:bookmarkStart w:id="425" w:name="_Toc234230241"/>
      <w:bookmarkStart w:id="426" w:name="_Toc234230781"/>
      <w:bookmarkStart w:id="427" w:name="_Toc234231320"/>
      <w:bookmarkStart w:id="428" w:name="_Toc234231860"/>
      <w:bookmarkStart w:id="429" w:name="_Toc234229378"/>
      <w:bookmarkStart w:id="430" w:name="_Toc234230307"/>
      <w:bookmarkStart w:id="431" w:name="_Toc234231263"/>
      <w:bookmarkStart w:id="432" w:name="_Toc234232246"/>
      <w:bookmarkStart w:id="433" w:name="_Toc234334983"/>
      <w:bookmarkStart w:id="434" w:name="_Toc234336982"/>
      <w:bookmarkStart w:id="435" w:name="_Toc234337887"/>
      <w:bookmarkStart w:id="436" w:name="_Toc234386555"/>
      <w:bookmarkStart w:id="437" w:name="_Toc234386346"/>
      <w:bookmarkStart w:id="438" w:name="_Toc234387072"/>
      <w:bookmarkStart w:id="439" w:name="_Toc234334984"/>
      <w:bookmarkStart w:id="440" w:name="_Toc234336983"/>
      <w:bookmarkStart w:id="441" w:name="_Toc234337888"/>
      <w:bookmarkStart w:id="442" w:name="_Toc234386556"/>
      <w:bookmarkStart w:id="443" w:name="_Toc234386347"/>
      <w:bookmarkStart w:id="444" w:name="_Toc234387073"/>
      <w:bookmarkStart w:id="445" w:name="_Toc234334985"/>
      <w:bookmarkStart w:id="446" w:name="_Toc234336984"/>
      <w:bookmarkStart w:id="447" w:name="_Toc234337889"/>
      <w:bookmarkStart w:id="448" w:name="_Toc234386557"/>
      <w:bookmarkStart w:id="449" w:name="_Toc234386348"/>
      <w:bookmarkStart w:id="450" w:name="_Toc234387074"/>
      <w:bookmarkStart w:id="451" w:name="_Toc234226445"/>
      <w:bookmarkStart w:id="452" w:name="_Toc234226993"/>
      <w:bookmarkStart w:id="453" w:name="_Toc234227535"/>
      <w:bookmarkStart w:id="454" w:name="_Toc234228076"/>
      <w:bookmarkStart w:id="455" w:name="_Toc234228618"/>
      <w:bookmarkStart w:id="456" w:name="_Toc234229160"/>
      <w:bookmarkStart w:id="457" w:name="_Toc234229702"/>
      <w:bookmarkStart w:id="458" w:name="_Toc234230245"/>
      <w:bookmarkStart w:id="459" w:name="_Toc234230785"/>
      <w:bookmarkStart w:id="460" w:name="_Toc234231324"/>
      <w:bookmarkStart w:id="461" w:name="_Toc234231864"/>
      <w:bookmarkStart w:id="462" w:name="_Toc234229382"/>
      <w:bookmarkStart w:id="463" w:name="_Toc234230316"/>
      <w:bookmarkStart w:id="464" w:name="_Toc234231267"/>
      <w:bookmarkStart w:id="465" w:name="_Toc234232251"/>
      <w:bookmarkStart w:id="466" w:name="_Toc234226447"/>
      <w:bookmarkStart w:id="467" w:name="_Toc234226995"/>
      <w:bookmarkStart w:id="468" w:name="_Toc234227537"/>
      <w:bookmarkStart w:id="469" w:name="_Toc234228078"/>
      <w:bookmarkStart w:id="470" w:name="_Toc234228620"/>
      <w:bookmarkStart w:id="471" w:name="_Toc234229162"/>
      <w:bookmarkStart w:id="472" w:name="_Toc234229704"/>
      <w:bookmarkStart w:id="473" w:name="_Toc234230247"/>
      <w:bookmarkStart w:id="474" w:name="_Toc234230787"/>
      <w:bookmarkStart w:id="475" w:name="_Toc234231326"/>
      <w:bookmarkStart w:id="476" w:name="_Toc234231866"/>
      <w:bookmarkStart w:id="477" w:name="_Toc234229384"/>
      <w:bookmarkStart w:id="478" w:name="_Toc234230323"/>
      <w:bookmarkStart w:id="479" w:name="_Toc234231269"/>
      <w:bookmarkStart w:id="480" w:name="_Toc234232263"/>
      <w:bookmarkStart w:id="481" w:name="_Toc234226449"/>
      <w:bookmarkStart w:id="482" w:name="_Toc234226997"/>
      <w:bookmarkStart w:id="483" w:name="_Toc234227539"/>
      <w:bookmarkStart w:id="484" w:name="_Toc234228080"/>
      <w:bookmarkStart w:id="485" w:name="_Toc234228622"/>
      <w:bookmarkStart w:id="486" w:name="_Toc234229164"/>
      <w:bookmarkStart w:id="487" w:name="_Toc234229706"/>
      <w:bookmarkStart w:id="488" w:name="_Toc234230249"/>
      <w:bookmarkStart w:id="489" w:name="_Toc234230789"/>
      <w:bookmarkStart w:id="490" w:name="_Toc234231328"/>
      <w:bookmarkStart w:id="491" w:name="_Toc234231868"/>
      <w:bookmarkStart w:id="492" w:name="_Toc234229387"/>
      <w:bookmarkStart w:id="493" w:name="_Toc234230329"/>
      <w:bookmarkStart w:id="494" w:name="_Toc234231271"/>
      <w:bookmarkStart w:id="495" w:name="_Toc234232266"/>
      <w:bookmarkStart w:id="496" w:name="_Toc234226450"/>
      <w:bookmarkStart w:id="497" w:name="_Toc234226998"/>
      <w:bookmarkStart w:id="498" w:name="_Toc234227540"/>
      <w:bookmarkStart w:id="499" w:name="_Toc234228081"/>
      <w:bookmarkStart w:id="500" w:name="_Toc234228623"/>
      <w:bookmarkStart w:id="501" w:name="_Toc234229165"/>
      <w:bookmarkStart w:id="502" w:name="_Toc234229707"/>
      <w:bookmarkStart w:id="503" w:name="_Toc234230250"/>
      <w:bookmarkStart w:id="504" w:name="_Toc234230790"/>
      <w:bookmarkStart w:id="505" w:name="_Toc234231329"/>
      <w:bookmarkStart w:id="506" w:name="_Toc234231869"/>
      <w:bookmarkStart w:id="507" w:name="_Toc234229388"/>
      <w:bookmarkStart w:id="508" w:name="_Toc234230330"/>
      <w:bookmarkStart w:id="509" w:name="_Toc234231273"/>
      <w:bookmarkStart w:id="510" w:name="_Toc234232267"/>
      <w:bookmarkStart w:id="511" w:name="_Toc234226451"/>
      <w:bookmarkStart w:id="512" w:name="_Toc234226999"/>
      <w:bookmarkStart w:id="513" w:name="_Toc234227541"/>
      <w:bookmarkStart w:id="514" w:name="_Toc234228082"/>
      <w:bookmarkStart w:id="515" w:name="_Toc234228624"/>
      <w:bookmarkStart w:id="516" w:name="_Toc234229166"/>
      <w:bookmarkStart w:id="517" w:name="_Toc234229708"/>
      <w:bookmarkStart w:id="518" w:name="_Toc234230251"/>
      <w:bookmarkStart w:id="519" w:name="_Toc234230791"/>
      <w:bookmarkStart w:id="520" w:name="_Toc234231330"/>
      <w:bookmarkStart w:id="521" w:name="_Toc234231870"/>
      <w:bookmarkStart w:id="522" w:name="_Toc234229389"/>
      <w:bookmarkStart w:id="523" w:name="_Toc234230331"/>
      <w:bookmarkStart w:id="524" w:name="_Toc234231274"/>
      <w:bookmarkStart w:id="525" w:name="_Toc234232268"/>
      <w:bookmarkStart w:id="526" w:name="_Toc234226452"/>
      <w:bookmarkStart w:id="527" w:name="_Toc234227000"/>
      <w:bookmarkStart w:id="528" w:name="_Toc234227542"/>
      <w:bookmarkStart w:id="529" w:name="_Toc234228083"/>
      <w:bookmarkStart w:id="530" w:name="_Toc234228625"/>
      <w:bookmarkStart w:id="531" w:name="_Toc234229167"/>
      <w:bookmarkStart w:id="532" w:name="_Toc234229709"/>
      <w:bookmarkStart w:id="533" w:name="_Toc234230252"/>
      <w:bookmarkStart w:id="534" w:name="_Toc234230792"/>
      <w:bookmarkStart w:id="535" w:name="_Toc234231331"/>
      <w:bookmarkStart w:id="536" w:name="_Toc234231871"/>
      <w:bookmarkStart w:id="537" w:name="_Toc234229390"/>
      <w:bookmarkStart w:id="538" w:name="_Toc234230352"/>
      <w:bookmarkStart w:id="539" w:name="_Toc234231275"/>
      <w:bookmarkStart w:id="540" w:name="_Toc234232269"/>
      <w:bookmarkStart w:id="541" w:name="_Toc234226453"/>
      <w:bookmarkStart w:id="542" w:name="_Toc234227001"/>
      <w:bookmarkStart w:id="543" w:name="_Toc234227543"/>
      <w:bookmarkStart w:id="544" w:name="_Toc234228084"/>
      <w:bookmarkStart w:id="545" w:name="_Toc234228626"/>
      <w:bookmarkStart w:id="546" w:name="_Toc234229168"/>
      <w:bookmarkStart w:id="547" w:name="_Toc234229710"/>
      <w:bookmarkStart w:id="548" w:name="_Toc234230253"/>
      <w:bookmarkStart w:id="549" w:name="_Toc234230793"/>
      <w:bookmarkStart w:id="550" w:name="_Toc234231332"/>
      <w:bookmarkStart w:id="551" w:name="_Toc234231872"/>
      <w:bookmarkStart w:id="552" w:name="_Toc234229391"/>
      <w:bookmarkStart w:id="553" w:name="_Toc234230353"/>
      <w:bookmarkStart w:id="554" w:name="_Toc234231276"/>
      <w:bookmarkStart w:id="555" w:name="_Toc234232271"/>
      <w:bookmarkStart w:id="556" w:name="_Toc234226455"/>
      <w:bookmarkStart w:id="557" w:name="_Toc234227003"/>
      <w:bookmarkStart w:id="558" w:name="_Toc234227545"/>
      <w:bookmarkStart w:id="559" w:name="_Toc234228086"/>
      <w:bookmarkStart w:id="560" w:name="_Toc234228628"/>
      <w:bookmarkStart w:id="561" w:name="_Toc234229170"/>
      <w:bookmarkStart w:id="562" w:name="_Toc234229712"/>
      <w:bookmarkStart w:id="563" w:name="_Toc234230255"/>
      <w:bookmarkStart w:id="564" w:name="_Toc234230795"/>
      <w:bookmarkStart w:id="565" w:name="_Toc234231334"/>
      <w:bookmarkStart w:id="566" w:name="_Toc234231874"/>
      <w:bookmarkStart w:id="567" w:name="_Toc234229393"/>
      <w:bookmarkStart w:id="568" w:name="_Toc234230355"/>
      <w:bookmarkStart w:id="569" w:name="_Toc234231278"/>
      <w:bookmarkStart w:id="570" w:name="_Toc234232274"/>
      <w:bookmarkStart w:id="571" w:name="_Toc234226456"/>
      <w:bookmarkStart w:id="572" w:name="_Toc234227004"/>
      <w:bookmarkStart w:id="573" w:name="_Toc234227546"/>
      <w:bookmarkStart w:id="574" w:name="_Toc234228087"/>
      <w:bookmarkStart w:id="575" w:name="_Toc234228629"/>
      <w:bookmarkStart w:id="576" w:name="_Toc234229171"/>
      <w:bookmarkStart w:id="577" w:name="_Toc234229713"/>
      <w:bookmarkStart w:id="578" w:name="_Toc234230256"/>
      <w:bookmarkStart w:id="579" w:name="_Toc234230796"/>
      <w:bookmarkStart w:id="580" w:name="_Toc234231335"/>
      <w:bookmarkStart w:id="581" w:name="_Toc234231875"/>
      <w:bookmarkStart w:id="582" w:name="_Toc234229394"/>
      <w:bookmarkStart w:id="583" w:name="_Toc234230357"/>
      <w:bookmarkStart w:id="584" w:name="_Toc234231279"/>
      <w:bookmarkStart w:id="585" w:name="_Toc234232276"/>
      <w:bookmarkStart w:id="586" w:name="_Toc234226457"/>
      <w:bookmarkStart w:id="587" w:name="_Toc234227005"/>
      <w:bookmarkStart w:id="588" w:name="_Toc234227547"/>
      <w:bookmarkStart w:id="589" w:name="_Toc234228088"/>
      <w:bookmarkStart w:id="590" w:name="_Toc234228630"/>
      <w:bookmarkStart w:id="591" w:name="_Toc234229172"/>
      <w:bookmarkStart w:id="592" w:name="_Toc234229714"/>
      <w:bookmarkStart w:id="593" w:name="_Toc234230257"/>
      <w:bookmarkStart w:id="594" w:name="_Toc234230797"/>
      <w:bookmarkStart w:id="595" w:name="_Toc234231336"/>
      <w:bookmarkStart w:id="596" w:name="_Toc234231876"/>
      <w:bookmarkStart w:id="597" w:name="_Toc234229407"/>
      <w:bookmarkStart w:id="598" w:name="_Toc234230359"/>
      <w:bookmarkStart w:id="599" w:name="_Toc234231280"/>
      <w:bookmarkStart w:id="600" w:name="_Toc234232278"/>
      <w:bookmarkStart w:id="601" w:name="_Toc234226458"/>
      <w:bookmarkStart w:id="602" w:name="_Toc234227006"/>
      <w:bookmarkStart w:id="603" w:name="_Toc234227548"/>
      <w:bookmarkStart w:id="604" w:name="_Toc234228089"/>
      <w:bookmarkStart w:id="605" w:name="_Toc234228631"/>
      <w:bookmarkStart w:id="606" w:name="_Toc234229173"/>
      <w:bookmarkStart w:id="607" w:name="_Toc234229715"/>
      <w:bookmarkStart w:id="608" w:name="_Toc234230258"/>
      <w:bookmarkStart w:id="609" w:name="_Toc234230798"/>
      <w:bookmarkStart w:id="610" w:name="_Toc234231337"/>
      <w:bookmarkStart w:id="611" w:name="_Toc234231877"/>
      <w:bookmarkStart w:id="612" w:name="_Toc234229408"/>
      <w:bookmarkStart w:id="613" w:name="_Toc234230360"/>
      <w:bookmarkStart w:id="614" w:name="_Toc234231282"/>
      <w:bookmarkStart w:id="615" w:name="_Toc234232280"/>
      <w:bookmarkStart w:id="616" w:name="_Toc234200870"/>
      <w:bookmarkStart w:id="617" w:name="_Toc234226459"/>
      <w:bookmarkStart w:id="618" w:name="_Toc234227007"/>
      <w:bookmarkStart w:id="619" w:name="_Toc234227549"/>
      <w:bookmarkStart w:id="620" w:name="_Toc234228090"/>
      <w:bookmarkStart w:id="621" w:name="_Toc234228632"/>
      <w:bookmarkStart w:id="622" w:name="_Toc234229174"/>
      <w:bookmarkStart w:id="623" w:name="_Toc234229716"/>
      <w:bookmarkStart w:id="624" w:name="_Toc234230259"/>
      <w:bookmarkStart w:id="625" w:name="_Toc234230799"/>
      <w:bookmarkStart w:id="626" w:name="_Toc234231338"/>
      <w:bookmarkStart w:id="627" w:name="_Toc234231878"/>
      <w:bookmarkStart w:id="628" w:name="_Toc234229409"/>
      <w:bookmarkStart w:id="629" w:name="_Toc234230362"/>
      <w:bookmarkStart w:id="630" w:name="_Toc234231283"/>
      <w:bookmarkStart w:id="631" w:name="_Toc234232282"/>
      <w:bookmarkStart w:id="632" w:name="_Toc234226460"/>
      <w:bookmarkStart w:id="633" w:name="_Toc234227008"/>
      <w:bookmarkStart w:id="634" w:name="_Toc234227550"/>
      <w:bookmarkStart w:id="635" w:name="_Toc234228091"/>
      <w:bookmarkStart w:id="636" w:name="_Toc234228633"/>
      <w:bookmarkStart w:id="637" w:name="_Toc234229175"/>
      <w:bookmarkStart w:id="638" w:name="_Toc234229717"/>
      <w:bookmarkStart w:id="639" w:name="_Toc234230260"/>
      <w:bookmarkStart w:id="640" w:name="_Toc234230800"/>
      <w:bookmarkStart w:id="641" w:name="_Toc234231339"/>
      <w:bookmarkStart w:id="642" w:name="_Toc234231879"/>
      <w:bookmarkStart w:id="643" w:name="_Toc234229411"/>
      <w:bookmarkStart w:id="644" w:name="_Toc234230364"/>
      <w:bookmarkStart w:id="645" w:name="_Toc234231284"/>
      <w:bookmarkStart w:id="646" w:name="_Toc234232284"/>
      <w:bookmarkStart w:id="647" w:name="_Toc234226463"/>
      <w:bookmarkStart w:id="648" w:name="_Toc234227011"/>
      <w:bookmarkStart w:id="649" w:name="_Toc234227553"/>
      <w:bookmarkStart w:id="650" w:name="_Toc234228094"/>
      <w:bookmarkStart w:id="651" w:name="_Toc234228636"/>
      <w:bookmarkStart w:id="652" w:name="_Toc234229178"/>
      <w:bookmarkStart w:id="653" w:name="_Toc234229720"/>
      <w:bookmarkStart w:id="654" w:name="_Toc234230263"/>
      <w:bookmarkStart w:id="655" w:name="_Toc234230803"/>
      <w:bookmarkStart w:id="656" w:name="_Toc234231342"/>
      <w:bookmarkStart w:id="657" w:name="_Toc234231882"/>
      <w:bookmarkStart w:id="658" w:name="_Toc234229414"/>
      <w:bookmarkStart w:id="659" w:name="_Toc234230369"/>
      <w:bookmarkStart w:id="660" w:name="_Toc234231287"/>
      <w:bookmarkStart w:id="661" w:name="_Toc234232290"/>
      <w:bookmarkStart w:id="662" w:name="_Toc234226466"/>
      <w:bookmarkStart w:id="663" w:name="_Toc234227014"/>
      <w:bookmarkStart w:id="664" w:name="_Toc234227556"/>
      <w:bookmarkStart w:id="665" w:name="_Toc234228097"/>
      <w:bookmarkStart w:id="666" w:name="_Toc234228639"/>
      <w:bookmarkStart w:id="667" w:name="_Toc234229181"/>
      <w:bookmarkStart w:id="668" w:name="_Toc234229723"/>
      <w:bookmarkStart w:id="669" w:name="_Toc234230266"/>
      <w:bookmarkStart w:id="670" w:name="_Toc234230806"/>
      <w:bookmarkStart w:id="671" w:name="_Toc234231345"/>
      <w:bookmarkStart w:id="672" w:name="_Toc234231885"/>
      <w:bookmarkStart w:id="673" w:name="_Toc234229417"/>
      <w:bookmarkStart w:id="674" w:name="_Toc234230375"/>
      <w:bookmarkStart w:id="675" w:name="_Toc234231292"/>
      <w:bookmarkStart w:id="676" w:name="_Toc234232296"/>
      <w:bookmarkStart w:id="677" w:name="_Toc234226468"/>
      <w:bookmarkStart w:id="678" w:name="_Toc234227016"/>
      <w:bookmarkStart w:id="679" w:name="_Toc234227558"/>
      <w:bookmarkStart w:id="680" w:name="_Toc234228099"/>
      <w:bookmarkStart w:id="681" w:name="_Toc234228641"/>
      <w:bookmarkStart w:id="682" w:name="_Toc234229183"/>
      <w:bookmarkStart w:id="683" w:name="_Toc234229725"/>
      <w:bookmarkStart w:id="684" w:name="_Toc234230268"/>
      <w:bookmarkStart w:id="685" w:name="_Toc234230808"/>
      <w:bookmarkStart w:id="686" w:name="_Toc234231347"/>
      <w:bookmarkStart w:id="687" w:name="_Toc234231887"/>
      <w:bookmarkStart w:id="688" w:name="_Toc234229419"/>
      <w:bookmarkStart w:id="689" w:name="_Toc234230378"/>
      <w:bookmarkStart w:id="690" w:name="_Toc234231301"/>
      <w:bookmarkStart w:id="691" w:name="_Toc234232300"/>
      <w:bookmarkStart w:id="692" w:name="_Toc234226469"/>
      <w:bookmarkStart w:id="693" w:name="_Toc234227017"/>
      <w:bookmarkStart w:id="694" w:name="_Toc234227559"/>
      <w:bookmarkStart w:id="695" w:name="_Toc234228100"/>
      <w:bookmarkStart w:id="696" w:name="_Toc234228642"/>
      <w:bookmarkStart w:id="697" w:name="_Toc234229184"/>
      <w:bookmarkStart w:id="698" w:name="_Toc234229726"/>
      <w:bookmarkStart w:id="699" w:name="_Toc234230269"/>
      <w:bookmarkStart w:id="700" w:name="_Toc234230809"/>
      <w:bookmarkStart w:id="701" w:name="_Toc234231348"/>
      <w:bookmarkStart w:id="702" w:name="_Toc234231888"/>
      <w:bookmarkStart w:id="703" w:name="_Toc234229420"/>
      <w:bookmarkStart w:id="704" w:name="_Toc234230380"/>
      <w:bookmarkStart w:id="705" w:name="_Toc234231302"/>
      <w:bookmarkStart w:id="706" w:name="_Toc234232302"/>
      <w:bookmarkStart w:id="707" w:name="_Toc234226470"/>
      <w:bookmarkStart w:id="708" w:name="_Toc234227018"/>
      <w:bookmarkStart w:id="709" w:name="_Toc234227560"/>
      <w:bookmarkStart w:id="710" w:name="_Toc234228101"/>
      <w:bookmarkStart w:id="711" w:name="_Toc234228643"/>
      <w:bookmarkStart w:id="712" w:name="_Toc234229185"/>
      <w:bookmarkStart w:id="713" w:name="_Toc234229727"/>
      <w:bookmarkStart w:id="714" w:name="_Toc234230270"/>
      <w:bookmarkStart w:id="715" w:name="_Toc234230810"/>
      <w:bookmarkStart w:id="716" w:name="_Toc234231349"/>
      <w:bookmarkStart w:id="717" w:name="_Toc234231889"/>
      <w:bookmarkStart w:id="718" w:name="_Toc234229422"/>
      <w:bookmarkStart w:id="719" w:name="_Toc234230382"/>
      <w:bookmarkStart w:id="720" w:name="_Toc234231303"/>
      <w:bookmarkStart w:id="721" w:name="_Toc234232304"/>
      <w:bookmarkStart w:id="722" w:name="_Toc234200875"/>
      <w:bookmarkStart w:id="723" w:name="_Toc234226473"/>
      <w:bookmarkStart w:id="724" w:name="_Toc234227021"/>
      <w:bookmarkStart w:id="725" w:name="_Toc234227563"/>
      <w:bookmarkStart w:id="726" w:name="_Toc234228104"/>
      <w:bookmarkStart w:id="727" w:name="_Toc234228646"/>
      <w:bookmarkStart w:id="728" w:name="_Toc234229188"/>
      <w:bookmarkStart w:id="729" w:name="_Toc234229730"/>
      <w:bookmarkStart w:id="730" w:name="_Toc234230273"/>
      <w:bookmarkStart w:id="731" w:name="_Toc234230813"/>
      <w:bookmarkStart w:id="732" w:name="_Toc234231352"/>
      <w:bookmarkStart w:id="733" w:name="_Toc234231892"/>
      <w:bookmarkStart w:id="734" w:name="_Toc234229425"/>
      <w:bookmarkStart w:id="735" w:name="_Toc234230387"/>
      <w:bookmarkStart w:id="736" w:name="_Toc234231309"/>
      <w:bookmarkStart w:id="737" w:name="_Toc234232308"/>
      <w:bookmarkStart w:id="738" w:name="_Toc234226480"/>
      <w:bookmarkStart w:id="739" w:name="_Toc234227028"/>
      <w:bookmarkStart w:id="740" w:name="_Toc234227570"/>
      <w:bookmarkStart w:id="741" w:name="_Toc234228111"/>
      <w:bookmarkStart w:id="742" w:name="_Toc234228653"/>
      <w:bookmarkStart w:id="743" w:name="_Toc234229195"/>
      <w:bookmarkStart w:id="744" w:name="_Toc234229737"/>
      <w:bookmarkStart w:id="745" w:name="_Toc234230280"/>
      <w:bookmarkStart w:id="746" w:name="_Toc234230820"/>
      <w:bookmarkStart w:id="747" w:name="_Toc234231359"/>
      <w:bookmarkStart w:id="748" w:name="_Toc234231899"/>
      <w:bookmarkStart w:id="749" w:name="_Toc234229432"/>
      <w:bookmarkStart w:id="750" w:name="_Toc234230410"/>
      <w:bookmarkStart w:id="751" w:name="_Toc234231321"/>
      <w:bookmarkStart w:id="752" w:name="_Toc234232315"/>
      <w:bookmarkStart w:id="753" w:name="_Toc234226481"/>
      <w:bookmarkStart w:id="754" w:name="_Toc234227029"/>
      <w:bookmarkStart w:id="755" w:name="_Toc234227571"/>
      <w:bookmarkStart w:id="756" w:name="_Toc234228112"/>
      <w:bookmarkStart w:id="757" w:name="_Toc234228654"/>
      <w:bookmarkStart w:id="758" w:name="_Toc234229196"/>
      <w:bookmarkStart w:id="759" w:name="_Toc234229738"/>
      <w:bookmarkStart w:id="760" w:name="_Toc234230281"/>
      <w:bookmarkStart w:id="761" w:name="_Toc234230821"/>
      <w:bookmarkStart w:id="762" w:name="_Toc234231360"/>
      <w:bookmarkStart w:id="763" w:name="_Toc234231900"/>
      <w:bookmarkStart w:id="764" w:name="_Toc234229433"/>
      <w:bookmarkStart w:id="765" w:name="_Toc234230411"/>
      <w:bookmarkStart w:id="766" w:name="_Toc234231322"/>
      <w:bookmarkStart w:id="767" w:name="_Toc234232316"/>
      <w:bookmarkStart w:id="768" w:name="_Toc234226483"/>
      <w:bookmarkStart w:id="769" w:name="_Toc234227031"/>
      <w:bookmarkStart w:id="770" w:name="_Toc234227573"/>
      <w:bookmarkStart w:id="771" w:name="_Toc234228114"/>
      <w:bookmarkStart w:id="772" w:name="_Toc234228656"/>
      <w:bookmarkStart w:id="773" w:name="_Toc234229198"/>
      <w:bookmarkStart w:id="774" w:name="_Toc234229740"/>
      <w:bookmarkStart w:id="775" w:name="_Toc234230283"/>
      <w:bookmarkStart w:id="776" w:name="_Toc234230823"/>
      <w:bookmarkStart w:id="777" w:name="_Toc234231362"/>
      <w:bookmarkStart w:id="778" w:name="_Toc234231902"/>
      <w:bookmarkStart w:id="779" w:name="_Toc234229435"/>
      <w:bookmarkStart w:id="780" w:name="_Toc234230415"/>
      <w:bookmarkStart w:id="781" w:name="_Toc234231344"/>
      <w:bookmarkStart w:id="782" w:name="_Toc234232318"/>
      <w:bookmarkStart w:id="783" w:name="_Toc234226484"/>
      <w:bookmarkStart w:id="784" w:name="_Toc234227032"/>
      <w:bookmarkStart w:id="785" w:name="_Toc234227574"/>
      <w:bookmarkStart w:id="786" w:name="_Toc234228115"/>
      <w:bookmarkStart w:id="787" w:name="_Toc234228657"/>
      <w:bookmarkStart w:id="788" w:name="_Toc234229199"/>
      <w:bookmarkStart w:id="789" w:name="_Toc234229741"/>
      <w:bookmarkStart w:id="790" w:name="_Toc234230284"/>
      <w:bookmarkStart w:id="791" w:name="_Toc234230824"/>
      <w:bookmarkStart w:id="792" w:name="_Toc234231363"/>
      <w:bookmarkStart w:id="793" w:name="_Toc234231903"/>
      <w:bookmarkStart w:id="794" w:name="_Toc234229436"/>
      <w:bookmarkStart w:id="795" w:name="_Toc234230416"/>
      <w:bookmarkStart w:id="796" w:name="_Toc234231346"/>
      <w:bookmarkStart w:id="797" w:name="_Toc234232319"/>
      <w:bookmarkStart w:id="798" w:name="_Toc234226485"/>
      <w:bookmarkStart w:id="799" w:name="_Toc234227033"/>
      <w:bookmarkStart w:id="800" w:name="_Toc234227575"/>
      <w:bookmarkStart w:id="801" w:name="_Toc234228116"/>
      <w:bookmarkStart w:id="802" w:name="_Toc234228658"/>
      <w:bookmarkStart w:id="803" w:name="_Toc234229200"/>
      <w:bookmarkStart w:id="804" w:name="_Toc234229742"/>
      <w:bookmarkStart w:id="805" w:name="_Toc234230285"/>
      <w:bookmarkStart w:id="806" w:name="_Toc234230825"/>
      <w:bookmarkStart w:id="807" w:name="_Toc234231364"/>
      <w:bookmarkStart w:id="808" w:name="_Toc234231904"/>
      <w:bookmarkStart w:id="809" w:name="_Toc234229437"/>
      <w:bookmarkStart w:id="810" w:name="_Toc234230417"/>
      <w:bookmarkStart w:id="811" w:name="_Toc234231350"/>
      <w:bookmarkStart w:id="812" w:name="_Toc234232320"/>
      <w:bookmarkStart w:id="813" w:name="_Toc234226486"/>
      <w:bookmarkStart w:id="814" w:name="_Toc234227034"/>
      <w:bookmarkStart w:id="815" w:name="_Toc234227576"/>
      <w:bookmarkStart w:id="816" w:name="_Toc234228117"/>
      <w:bookmarkStart w:id="817" w:name="_Toc234228659"/>
      <w:bookmarkStart w:id="818" w:name="_Toc234229201"/>
      <w:bookmarkStart w:id="819" w:name="_Toc234229743"/>
      <w:bookmarkStart w:id="820" w:name="_Toc234230286"/>
      <w:bookmarkStart w:id="821" w:name="_Toc234230826"/>
      <w:bookmarkStart w:id="822" w:name="_Toc234231365"/>
      <w:bookmarkStart w:id="823" w:name="_Toc234231905"/>
      <w:bookmarkStart w:id="824" w:name="_Toc234229438"/>
      <w:bookmarkStart w:id="825" w:name="_Toc234230418"/>
      <w:bookmarkStart w:id="826" w:name="_Toc234231351"/>
      <w:bookmarkStart w:id="827" w:name="_Toc234232321"/>
      <w:bookmarkStart w:id="828" w:name="_Toc234200879"/>
      <w:bookmarkStart w:id="829" w:name="_Toc234226494"/>
      <w:bookmarkStart w:id="830" w:name="_Toc234227042"/>
      <w:bookmarkStart w:id="831" w:name="_Toc234227584"/>
      <w:bookmarkStart w:id="832" w:name="_Toc234228125"/>
      <w:bookmarkStart w:id="833" w:name="_Toc234228667"/>
      <w:bookmarkStart w:id="834" w:name="_Toc234229209"/>
      <w:bookmarkStart w:id="835" w:name="_Toc234229751"/>
      <w:bookmarkStart w:id="836" w:name="_Toc234230294"/>
      <w:bookmarkStart w:id="837" w:name="_Toc234230834"/>
      <w:bookmarkStart w:id="838" w:name="_Toc234231373"/>
      <w:bookmarkStart w:id="839" w:name="_Toc234231913"/>
      <w:bookmarkStart w:id="840" w:name="_Toc234229446"/>
      <w:bookmarkStart w:id="841" w:name="_Toc234230426"/>
      <w:bookmarkStart w:id="842" w:name="_Toc234231374"/>
      <w:bookmarkStart w:id="843" w:name="_Toc234232329"/>
      <w:bookmarkStart w:id="844" w:name="_Toc234200884"/>
      <w:bookmarkStart w:id="845" w:name="_Toc234200887"/>
      <w:bookmarkStart w:id="846" w:name="_Toc234226500"/>
      <w:bookmarkStart w:id="847" w:name="_Toc234227048"/>
      <w:bookmarkStart w:id="848" w:name="_Toc234227590"/>
      <w:bookmarkStart w:id="849" w:name="_Toc234228131"/>
      <w:bookmarkStart w:id="850" w:name="_Toc234228673"/>
      <w:bookmarkStart w:id="851" w:name="_Toc234229215"/>
      <w:bookmarkStart w:id="852" w:name="_Toc234229757"/>
      <w:bookmarkStart w:id="853" w:name="_Toc234230300"/>
      <w:bookmarkStart w:id="854" w:name="_Toc234230840"/>
      <w:bookmarkStart w:id="855" w:name="_Toc234231379"/>
      <w:bookmarkStart w:id="856" w:name="_Toc234231919"/>
      <w:bookmarkStart w:id="857" w:name="_Toc234229461"/>
      <w:bookmarkStart w:id="858" w:name="_Toc234230433"/>
      <w:bookmarkStart w:id="859" w:name="_Toc234231382"/>
      <w:bookmarkStart w:id="860" w:name="_Toc234232335"/>
      <w:bookmarkStart w:id="861" w:name="_Toc234226504"/>
      <w:bookmarkStart w:id="862" w:name="_Toc234227052"/>
      <w:bookmarkStart w:id="863" w:name="_Toc234227594"/>
      <w:bookmarkStart w:id="864" w:name="_Toc234228135"/>
      <w:bookmarkStart w:id="865" w:name="_Toc234228677"/>
      <w:bookmarkStart w:id="866" w:name="_Toc234229219"/>
      <w:bookmarkStart w:id="867" w:name="_Toc234229761"/>
      <w:bookmarkStart w:id="868" w:name="_Toc234230304"/>
      <w:bookmarkStart w:id="869" w:name="_Toc234230844"/>
      <w:bookmarkStart w:id="870" w:name="_Toc234231383"/>
      <w:bookmarkStart w:id="871" w:name="_Toc234231923"/>
      <w:bookmarkStart w:id="872" w:name="_Toc234229466"/>
      <w:bookmarkStart w:id="873" w:name="_Toc234230442"/>
      <w:bookmarkStart w:id="874" w:name="_Toc234231393"/>
      <w:bookmarkStart w:id="875" w:name="_Toc234232340"/>
      <w:bookmarkStart w:id="876" w:name="_Toc234200892"/>
      <w:bookmarkStart w:id="877" w:name="_Toc234226508"/>
      <w:bookmarkStart w:id="878" w:name="_Toc234227056"/>
      <w:bookmarkStart w:id="879" w:name="_Toc234227598"/>
      <w:bookmarkStart w:id="880" w:name="_Toc234228139"/>
      <w:bookmarkStart w:id="881" w:name="_Toc234228681"/>
      <w:bookmarkStart w:id="882" w:name="_Toc234229223"/>
      <w:bookmarkStart w:id="883" w:name="_Toc234229765"/>
      <w:bookmarkStart w:id="884" w:name="_Toc234230308"/>
      <w:bookmarkStart w:id="885" w:name="_Toc234230848"/>
      <w:bookmarkStart w:id="886" w:name="_Toc234231387"/>
      <w:bookmarkStart w:id="887" w:name="_Toc234231927"/>
      <w:bookmarkStart w:id="888" w:name="_Toc234229476"/>
      <w:bookmarkStart w:id="889" w:name="_Toc234230457"/>
      <w:bookmarkStart w:id="890" w:name="_Toc234231402"/>
      <w:bookmarkStart w:id="891" w:name="_Toc234232344"/>
      <w:bookmarkStart w:id="892" w:name="_Toc234226510"/>
      <w:bookmarkStart w:id="893" w:name="_Toc234227058"/>
      <w:bookmarkStart w:id="894" w:name="_Toc234227600"/>
      <w:bookmarkStart w:id="895" w:name="_Toc234228141"/>
      <w:bookmarkStart w:id="896" w:name="_Toc234228683"/>
      <w:bookmarkStart w:id="897" w:name="_Toc234229225"/>
      <w:bookmarkStart w:id="898" w:name="_Toc234229767"/>
      <w:bookmarkStart w:id="899" w:name="_Toc234230310"/>
      <w:bookmarkStart w:id="900" w:name="_Toc234230850"/>
      <w:bookmarkStart w:id="901" w:name="_Toc234231389"/>
      <w:bookmarkStart w:id="902" w:name="_Toc234231929"/>
      <w:bookmarkStart w:id="903" w:name="_Toc234229483"/>
      <w:bookmarkStart w:id="904" w:name="_Toc234230463"/>
      <w:bookmarkStart w:id="905" w:name="_Toc234231408"/>
      <w:bookmarkStart w:id="906" w:name="_Toc234232346"/>
      <w:bookmarkStart w:id="907" w:name="_Toc234226512"/>
      <w:bookmarkStart w:id="908" w:name="_Toc234227060"/>
      <w:bookmarkStart w:id="909" w:name="_Toc234227602"/>
      <w:bookmarkStart w:id="910" w:name="_Toc234228143"/>
      <w:bookmarkStart w:id="911" w:name="_Toc234228685"/>
      <w:bookmarkStart w:id="912" w:name="_Toc234229227"/>
      <w:bookmarkStart w:id="913" w:name="_Toc234229769"/>
      <w:bookmarkStart w:id="914" w:name="_Toc234230312"/>
      <w:bookmarkStart w:id="915" w:name="_Toc234230852"/>
      <w:bookmarkStart w:id="916" w:name="_Toc234231391"/>
      <w:bookmarkStart w:id="917" w:name="_Toc234231931"/>
      <w:bookmarkStart w:id="918" w:name="_Toc234229485"/>
      <w:bookmarkStart w:id="919" w:name="_Toc234230465"/>
      <w:bookmarkStart w:id="920" w:name="_Toc234231410"/>
      <w:bookmarkStart w:id="921" w:name="_Toc234232348"/>
      <w:bookmarkStart w:id="922" w:name="_Toc234337010"/>
      <w:bookmarkStart w:id="923" w:name="_Toc234337915"/>
      <w:bookmarkStart w:id="924" w:name="_Toc234386583"/>
      <w:bookmarkStart w:id="925" w:name="_Toc234386374"/>
      <w:bookmarkStart w:id="926" w:name="_Toc234387100"/>
      <w:bookmarkStart w:id="927" w:name="_Toc234337011"/>
      <w:bookmarkStart w:id="928" w:name="_Toc234337916"/>
      <w:bookmarkStart w:id="929" w:name="_Toc234386584"/>
      <w:bookmarkStart w:id="930" w:name="_Toc234386375"/>
      <w:bookmarkStart w:id="931" w:name="_Toc234387101"/>
      <w:bookmarkStart w:id="932" w:name="_Toc234200897"/>
      <w:bookmarkStart w:id="933" w:name="_Toc234226517"/>
      <w:bookmarkStart w:id="934" w:name="_Toc234227065"/>
      <w:bookmarkStart w:id="935" w:name="_Toc234227607"/>
      <w:bookmarkStart w:id="936" w:name="_Toc234228148"/>
      <w:bookmarkStart w:id="937" w:name="_Toc234228690"/>
      <w:bookmarkStart w:id="938" w:name="_Toc234229232"/>
      <w:bookmarkStart w:id="939" w:name="_Toc234229774"/>
      <w:bookmarkStart w:id="940" w:name="_Toc234230317"/>
      <w:bookmarkStart w:id="941" w:name="_Toc234230857"/>
      <w:bookmarkStart w:id="942" w:name="_Toc234231396"/>
      <w:bookmarkStart w:id="943" w:name="_Toc234231936"/>
      <w:bookmarkStart w:id="944" w:name="_Toc234229491"/>
      <w:bookmarkStart w:id="945" w:name="_Toc234230472"/>
      <w:bookmarkStart w:id="946" w:name="_Toc234231438"/>
      <w:bookmarkStart w:id="947" w:name="_Toc234232354"/>
      <w:bookmarkStart w:id="948" w:name="_Toc234226518"/>
      <w:bookmarkStart w:id="949" w:name="_Toc234227066"/>
      <w:bookmarkStart w:id="950" w:name="_Toc234227608"/>
      <w:bookmarkStart w:id="951" w:name="_Toc234228149"/>
      <w:bookmarkStart w:id="952" w:name="_Toc234228691"/>
      <w:bookmarkStart w:id="953" w:name="_Toc234229233"/>
      <w:bookmarkStart w:id="954" w:name="_Toc234229775"/>
      <w:bookmarkStart w:id="955" w:name="_Toc234230318"/>
      <w:bookmarkStart w:id="956" w:name="_Toc234230858"/>
      <w:bookmarkStart w:id="957" w:name="_Toc234231397"/>
      <w:bookmarkStart w:id="958" w:name="_Toc234231937"/>
      <w:bookmarkStart w:id="959" w:name="_Toc234229492"/>
      <w:bookmarkStart w:id="960" w:name="_Toc234230473"/>
      <w:bookmarkStart w:id="961" w:name="_Toc234231439"/>
      <w:bookmarkStart w:id="962" w:name="_Toc234232355"/>
      <w:bookmarkStart w:id="963" w:name="_Toc234200899"/>
      <w:bookmarkStart w:id="964" w:name="_Toc234226519"/>
      <w:bookmarkStart w:id="965" w:name="_Toc234227067"/>
      <w:bookmarkStart w:id="966" w:name="_Toc234227609"/>
      <w:bookmarkStart w:id="967" w:name="_Toc234228150"/>
      <w:bookmarkStart w:id="968" w:name="_Toc234228692"/>
      <w:bookmarkStart w:id="969" w:name="_Toc234229234"/>
      <w:bookmarkStart w:id="970" w:name="_Toc234229776"/>
      <w:bookmarkStart w:id="971" w:name="_Toc234230319"/>
      <w:bookmarkStart w:id="972" w:name="_Toc234230859"/>
      <w:bookmarkStart w:id="973" w:name="_Toc234231398"/>
      <w:bookmarkStart w:id="974" w:name="_Toc234231938"/>
      <w:bookmarkStart w:id="975" w:name="_Toc234229493"/>
      <w:bookmarkStart w:id="976" w:name="_Toc234230474"/>
      <w:bookmarkStart w:id="977" w:name="_Toc234231441"/>
      <w:bookmarkStart w:id="978" w:name="_Toc234232356"/>
      <w:bookmarkStart w:id="979" w:name="_Toc234226520"/>
      <w:bookmarkStart w:id="980" w:name="_Toc234227068"/>
      <w:bookmarkStart w:id="981" w:name="_Toc234227610"/>
      <w:bookmarkStart w:id="982" w:name="_Toc234228151"/>
      <w:bookmarkStart w:id="983" w:name="_Toc234228693"/>
      <w:bookmarkStart w:id="984" w:name="_Toc234229235"/>
      <w:bookmarkStart w:id="985" w:name="_Toc234229777"/>
      <w:bookmarkStart w:id="986" w:name="_Toc234230320"/>
      <w:bookmarkStart w:id="987" w:name="_Toc234230860"/>
      <w:bookmarkStart w:id="988" w:name="_Toc234231399"/>
      <w:bookmarkStart w:id="989" w:name="_Toc234231939"/>
      <w:bookmarkStart w:id="990" w:name="_Toc234229499"/>
      <w:bookmarkStart w:id="991" w:name="_Toc234230475"/>
      <w:bookmarkStart w:id="992" w:name="_Toc234231443"/>
      <w:bookmarkStart w:id="993" w:name="_Toc234232357"/>
      <w:bookmarkStart w:id="994" w:name="_Toc234226521"/>
      <w:bookmarkStart w:id="995" w:name="_Toc234227069"/>
      <w:bookmarkStart w:id="996" w:name="_Toc234227611"/>
      <w:bookmarkStart w:id="997" w:name="_Toc234228152"/>
      <w:bookmarkStart w:id="998" w:name="_Toc234228694"/>
      <w:bookmarkStart w:id="999" w:name="_Toc234229236"/>
      <w:bookmarkStart w:id="1000" w:name="_Toc234229778"/>
      <w:bookmarkStart w:id="1001" w:name="_Toc234230321"/>
      <w:bookmarkStart w:id="1002" w:name="_Toc234230861"/>
      <w:bookmarkStart w:id="1003" w:name="_Toc234231400"/>
      <w:bookmarkStart w:id="1004" w:name="_Toc234231940"/>
      <w:bookmarkStart w:id="1005" w:name="_Toc234229500"/>
      <w:bookmarkStart w:id="1006" w:name="_Toc234230476"/>
      <w:bookmarkStart w:id="1007" w:name="_Toc234231445"/>
      <w:bookmarkStart w:id="1008" w:name="_Toc234232358"/>
      <w:bookmarkStart w:id="1009" w:name="_Toc234226524"/>
      <w:bookmarkStart w:id="1010" w:name="_Toc234227072"/>
      <w:bookmarkStart w:id="1011" w:name="_Toc234227614"/>
      <w:bookmarkStart w:id="1012" w:name="_Toc234228155"/>
      <w:bookmarkStart w:id="1013" w:name="_Toc234228697"/>
      <w:bookmarkStart w:id="1014" w:name="_Toc234229239"/>
      <w:bookmarkStart w:id="1015" w:name="_Toc234229781"/>
      <w:bookmarkStart w:id="1016" w:name="_Toc234230324"/>
      <w:bookmarkStart w:id="1017" w:name="_Toc234230864"/>
      <w:bookmarkStart w:id="1018" w:name="_Toc234231403"/>
      <w:bookmarkStart w:id="1019" w:name="_Toc234231943"/>
      <w:bookmarkStart w:id="1020" w:name="_Toc234229503"/>
      <w:bookmarkStart w:id="1021" w:name="_Toc234230479"/>
      <w:bookmarkStart w:id="1022" w:name="_Toc234231450"/>
      <w:bookmarkStart w:id="1023" w:name="_Toc234232361"/>
      <w:bookmarkStart w:id="1024" w:name="_Toc234200903"/>
      <w:bookmarkStart w:id="1025" w:name="_Toc234226525"/>
      <w:bookmarkStart w:id="1026" w:name="_Toc234227073"/>
      <w:bookmarkStart w:id="1027" w:name="_Toc234227615"/>
      <w:bookmarkStart w:id="1028" w:name="_Toc234228156"/>
      <w:bookmarkStart w:id="1029" w:name="_Toc234228698"/>
      <w:bookmarkStart w:id="1030" w:name="_Toc234229240"/>
      <w:bookmarkStart w:id="1031" w:name="_Toc234229782"/>
      <w:bookmarkStart w:id="1032" w:name="_Toc234230325"/>
      <w:bookmarkStart w:id="1033" w:name="_Toc234230865"/>
      <w:bookmarkStart w:id="1034" w:name="_Toc234231404"/>
      <w:bookmarkStart w:id="1035" w:name="_Toc234231944"/>
      <w:bookmarkStart w:id="1036" w:name="_Toc234229504"/>
      <w:bookmarkStart w:id="1037" w:name="_Toc234230492"/>
      <w:bookmarkStart w:id="1038" w:name="_Toc234231452"/>
      <w:bookmarkStart w:id="1039" w:name="_Toc234232362"/>
      <w:bookmarkStart w:id="1040" w:name="_Toc234226526"/>
      <w:bookmarkStart w:id="1041" w:name="_Toc234227074"/>
      <w:bookmarkStart w:id="1042" w:name="_Toc234227616"/>
      <w:bookmarkStart w:id="1043" w:name="_Toc234228157"/>
      <w:bookmarkStart w:id="1044" w:name="_Toc234228699"/>
      <w:bookmarkStart w:id="1045" w:name="_Toc234229241"/>
      <w:bookmarkStart w:id="1046" w:name="_Toc234229783"/>
      <w:bookmarkStart w:id="1047" w:name="_Toc234230326"/>
      <w:bookmarkStart w:id="1048" w:name="_Toc234230866"/>
      <w:bookmarkStart w:id="1049" w:name="_Toc234231405"/>
      <w:bookmarkStart w:id="1050" w:name="_Toc234231945"/>
      <w:bookmarkStart w:id="1051" w:name="_Toc234229505"/>
      <w:bookmarkStart w:id="1052" w:name="_Toc234230493"/>
      <w:bookmarkStart w:id="1053" w:name="_Toc234231454"/>
      <w:bookmarkStart w:id="1054" w:name="_Toc234232363"/>
      <w:bookmarkStart w:id="1055" w:name="_Toc234226528"/>
      <w:bookmarkStart w:id="1056" w:name="_Toc234227076"/>
      <w:bookmarkStart w:id="1057" w:name="_Toc234227618"/>
      <w:bookmarkStart w:id="1058" w:name="_Toc234228159"/>
      <w:bookmarkStart w:id="1059" w:name="_Toc234228701"/>
      <w:bookmarkStart w:id="1060" w:name="_Toc234229243"/>
      <w:bookmarkStart w:id="1061" w:name="_Toc234229785"/>
      <w:bookmarkStart w:id="1062" w:name="_Toc234230328"/>
      <w:bookmarkStart w:id="1063" w:name="_Toc234230868"/>
      <w:bookmarkStart w:id="1064" w:name="_Toc234231407"/>
      <w:bookmarkStart w:id="1065" w:name="_Toc234231947"/>
      <w:bookmarkStart w:id="1066" w:name="_Toc234229507"/>
      <w:bookmarkStart w:id="1067" w:name="_Toc234230496"/>
      <w:bookmarkStart w:id="1068" w:name="_Toc234231457"/>
      <w:bookmarkStart w:id="1069" w:name="_Toc234232365"/>
      <w:bookmarkStart w:id="1070" w:name="_Toc234200907"/>
      <w:bookmarkStart w:id="1071" w:name="_Toc234226532"/>
      <w:bookmarkStart w:id="1072" w:name="_Toc234227080"/>
      <w:bookmarkStart w:id="1073" w:name="_Toc234227622"/>
      <w:bookmarkStart w:id="1074" w:name="_Toc234228163"/>
      <w:bookmarkStart w:id="1075" w:name="_Toc234228705"/>
      <w:bookmarkStart w:id="1076" w:name="_Toc234229247"/>
      <w:bookmarkStart w:id="1077" w:name="_Toc234229789"/>
      <w:bookmarkStart w:id="1078" w:name="_Toc234230332"/>
      <w:bookmarkStart w:id="1079" w:name="_Toc234230872"/>
      <w:bookmarkStart w:id="1080" w:name="_Toc234231411"/>
      <w:bookmarkStart w:id="1081" w:name="_Toc234231951"/>
      <w:bookmarkStart w:id="1082" w:name="_Toc234229517"/>
      <w:bookmarkStart w:id="1083" w:name="_Toc234230500"/>
      <w:bookmarkStart w:id="1084" w:name="_Toc234231464"/>
      <w:bookmarkStart w:id="1085" w:name="_Toc234232369"/>
      <w:bookmarkStart w:id="1086" w:name="_Toc234226533"/>
      <w:bookmarkStart w:id="1087" w:name="_Toc234227081"/>
      <w:bookmarkStart w:id="1088" w:name="_Toc234227623"/>
      <w:bookmarkStart w:id="1089" w:name="_Toc234228164"/>
      <w:bookmarkStart w:id="1090" w:name="_Toc234228706"/>
      <w:bookmarkStart w:id="1091" w:name="_Toc234229248"/>
      <w:bookmarkStart w:id="1092" w:name="_Toc234229790"/>
      <w:bookmarkStart w:id="1093" w:name="_Toc234230333"/>
      <w:bookmarkStart w:id="1094" w:name="_Toc234230873"/>
      <w:bookmarkStart w:id="1095" w:name="_Toc234231412"/>
      <w:bookmarkStart w:id="1096" w:name="_Toc234231952"/>
      <w:bookmarkStart w:id="1097" w:name="_Toc234229518"/>
      <w:bookmarkStart w:id="1098" w:name="_Toc234230501"/>
      <w:bookmarkStart w:id="1099" w:name="_Toc234231466"/>
      <w:bookmarkStart w:id="1100" w:name="_Toc234232370"/>
      <w:bookmarkStart w:id="1101" w:name="_Toc234226535"/>
      <w:bookmarkStart w:id="1102" w:name="_Toc234227083"/>
      <w:bookmarkStart w:id="1103" w:name="_Toc234227625"/>
      <w:bookmarkStart w:id="1104" w:name="_Toc234228166"/>
      <w:bookmarkStart w:id="1105" w:name="_Toc234228708"/>
      <w:bookmarkStart w:id="1106" w:name="_Toc234229250"/>
      <w:bookmarkStart w:id="1107" w:name="_Toc234229792"/>
      <w:bookmarkStart w:id="1108" w:name="_Toc234230335"/>
      <w:bookmarkStart w:id="1109" w:name="_Toc234230875"/>
      <w:bookmarkStart w:id="1110" w:name="_Toc234231414"/>
      <w:bookmarkStart w:id="1111" w:name="_Toc234231954"/>
      <w:bookmarkStart w:id="1112" w:name="_Toc234229520"/>
      <w:bookmarkStart w:id="1113" w:name="_Toc234230503"/>
      <w:bookmarkStart w:id="1114" w:name="_Toc234231470"/>
      <w:bookmarkStart w:id="1115" w:name="_Toc234232372"/>
      <w:bookmarkStart w:id="1116" w:name="_Toc234226544"/>
      <w:bookmarkStart w:id="1117" w:name="_Toc234227092"/>
      <w:bookmarkStart w:id="1118" w:name="_Toc234227634"/>
      <w:bookmarkStart w:id="1119" w:name="_Toc234228175"/>
      <w:bookmarkStart w:id="1120" w:name="_Toc234228717"/>
      <w:bookmarkStart w:id="1121" w:name="_Toc234229259"/>
      <w:bookmarkStart w:id="1122" w:name="_Toc234229801"/>
      <w:bookmarkStart w:id="1123" w:name="_Toc234230344"/>
      <w:bookmarkStart w:id="1124" w:name="_Toc234230884"/>
      <w:bookmarkStart w:id="1125" w:name="_Toc234231423"/>
      <w:bookmarkStart w:id="1126" w:name="_Toc234231963"/>
      <w:bookmarkStart w:id="1127" w:name="_Toc234229529"/>
      <w:bookmarkStart w:id="1128" w:name="_Toc234230513"/>
      <w:bookmarkStart w:id="1129" w:name="_Toc234231495"/>
      <w:bookmarkStart w:id="1130" w:name="_Toc234232381"/>
      <w:bookmarkStart w:id="1131" w:name="_Toc234226550"/>
      <w:bookmarkStart w:id="1132" w:name="_Toc234227098"/>
      <w:bookmarkStart w:id="1133" w:name="_Toc234227640"/>
      <w:bookmarkStart w:id="1134" w:name="_Toc234228181"/>
      <w:bookmarkStart w:id="1135" w:name="_Toc234228723"/>
      <w:bookmarkStart w:id="1136" w:name="_Toc234229265"/>
      <w:bookmarkStart w:id="1137" w:name="_Toc234229807"/>
      <w:bookmarkStart w:id="1138" w:name="_Toc234230350"/>
      <w:bookmarkStart w:id="1139" w:name="_Toc234230890"/>
      <w:bookmarkStart w:id="1140" w:name="_Toc234231429"/>
      <w:bookmarkStart w:id="1141" w:name="_Toc234231969"/>
      <w:bookmarkStart w:id="1142" w:name="_Toc234229535"/>
      <w:bookmarkStart w:id="1143" w:name="_Toc234230519"/>
      <w:bookmarkStart w:id="1144" w:name="_Toc234231501"/>
      <w:bookmarkStart w:id="1145" w:name="_Toc234232387"/>
      <w:bookmarkStart w:id="1146" w:name="_Toc234226551"/>
      <w:bookmarkStart w:id="1147" w:name="_Toc234227099"/>
      <w:bookmarkStart w:id="1148" w:name="_Toc234227641"/>
      <w:bookmarkStart w:id="1149" w:name="_Toc234228182"/>
      <w:bookmarkStart w:id="1150" w:name="_Toc234228724"/>
      <w:bookmarkStart w:id="1151" w:name="_Toc234229266"/>
      <w:bookmarkStart w:id="1152" w:name="_Toc234229808"/>
      <w:bookmarkStart w:id="1153" w:name="_Toc234230351"/>
      <w:bookmarkStart w:id="1154" w:name="_Toc234230891"/>
      <w:bookmarkStart w:id="1155" w:name="_Toc234231430"/>
      <w:bookmarkStart w:id="1156" w:name="_Toc234231970"/>
      <w:bookmarkStart w:id="1157" w:name="_Toc234229536"/>
      <w:bookmarkStart w:id="1158" w:name="_Toc234230520"/>
      <w:bookmarkStart w:id="1159" w:name="_Toc234231502"/>
      <w:bookmarkStart w:id="1160" w:name="_Toc234232388"/>
      <w:bookmarkStart w:id="1161" w:name="_Toc234200910"/>
      <w:bookmarkStart w:id="1162" w:name="_Toc234226556"/>
      <w:bookmarkStart w:id="1163" w:name="_Toc234227104"/>
      <w:bookmarkStart w:id="1164" w:name="_Toc234227646"/>
      <w:bookmarkStart w:id="1165" w:name="_Toc234228187"/>
      <w:bookmarkStart w:id="1166" w:name="_Toc234228729"/>
      <w:bookmarkStart w:id="1167" w:name="_Toc234229271"/>
      <w:bookmarkStart w:id="1168" w:name="_Toc234229813"/>
      <w:bookmarkStart w:id="1169" w:name="_Toc234230356"/>
      <w:bookmarkStart w:id="1170" w:name="_Toc234230896"/>
      <w:bookmarkStart w:id="1171" w:name="_Toc234231435"/>
      <w:bookmarkStart w:id="1172" w:name="_Toc234231975"/>
      <w:bookmarkStart w:id="1173" w:name="_Toc234229542"/>
      <w:bookmarkStart w:id="1174" w:name="_Toc234230525"/>
      <w:bookmarkStart w:id="1175" w:name="_Toc234231507"/>
      <w:bookmarkStart w:id="1176" w:name="_Toc234232393"/>
      <w:bookmarkStart w:id="1177" w:name="_Toc234226558"/>
      <w:bookmarkStart w:id="1178" w:name="_Toc234227106"/>
      <w:bookmarkStart w:id="1179" w:name="_Toc234227648"/>
      <w:bookmarkStart w:id="1180" w:name="_Toc234228189"/>
      <w:bookmarkStart w:id="1181" w:name="_Toc234228731"/>
      <w:bookmarkStart w:id="1182" w:name="_Toc234229273"/>
      <w:bookmarkStart w:id="1183" w:name="_Toc234229815"/>
      <w:bookmarkStart w:id="1184" w:name="_Toc234230358"/>
      <w:bookmarkStart w:id="1185" w:name="_Toc234230898"/>
      <w:bookmarkStart w:id="1186" w:name="_Toc234231437"/>
      <w:bookmarkStart w:id="1187" w:name="_Toc234231977"/>
      <w:bookmarkStart w:id="1188" w:name="_Toc234229545"/>
      <w:bookmarkStart w:id="1189" w:name="_Toc234230527"/>
      <w:bookmarkStart w:id="1190" w:name="_Toc234231509"/>
      <w:bookmarkStart w:id="1191" w:name="_Toc234232395"/>
      <w:bookmarkStart w:id="1192" w:name="_Toc234335026"/>
      <w:bookmarkStart w:id="1193" w:name="_Toc234337026"/>
      <w:bookmarkStart w:id="1194" w:name="_Toc234337931"/>
      <w:bookmarkStart w:id="1195" w:name="_Toc234386599"/>
      <w:bookmarkStart w:id="1196" w:name="_Toc234386390"/>
      <w:bookmarkStart w:id="1197" w:name="_Toc234387116"/>
      <w:bookmarkStart w:id="1198" w:name="_Toc234226561"/>
      <w:bookmarkStart w:id="1199" w:name="_Toc234227109"/>
      <w:bookmarkStart w:id="1200" w:name="_Toc234227651"/>
      <w:bookmarkStart w:id="1201" w:name="_Toc234228192"/>
      <w:bookmarkStart w:id="1202" w:name="_Toc234228734"/>
      <w:bookmarkStart w:id="1203" w:name="_Toc234229276"/>
      <w:bookmarkStart w:id="1204" w:name="_Toc234229818"/>
      <w:bookmarkStart w:id="1205" w:name="_Toc234230361"/>
      <w:bookmarkStart w:id="1206" w:name="_Toc234230901"/>
      <w:bookmarkStart w:id="1207" w:name="_Toc234231440"/>
      <w:bookmarkStart w:id="1208" w:name="_Toc234231980"/>
      <w:bookmarkStart w:id="1209" w:name="_Toc234229558"/>
      <w:bookmarkStart w:id="1210" w:name="_Toc234230530"/>
      <w:bookmarkStart w:id="1211" w:name="_Toc234231513"/>
      <w:bookmarkStart w:id="1212" w:name="_Toc234232398"/>
      <w:bookmarkStart w:id="1213" w:name="_Toc234226563"/>
      <w:bookmarkStart w:id="1214" w:name="_Toc234227111"/>
      <w:bookmarkStart w:id="1215" w:name="_Toc234227653"/>
      <w:bookmarkStart w:id="1216" w:name="_Toc234228194"/>
      <w:bookmarkStart w:id="1217" w:name="_Toc234228736"/>
      <w:bookmarkStart w:id="1218" w:name="_Toc234229278"/>
      <w:bookmarkStart w:id="1219" w:name="_Toc234229820"/>
      <w:bookmarkStart w:id="1220" w:name="_Toc234230363"/>
      <w:bookmarkStart w:id="1221" w:name="_Toc234230903"/>
      <w:bookmarkStart w:id="1222" w:name="_Toc234231442"/>
      <w:bookmarkStart w:id="1223" w:name="_Toc234231982"/>
      <w:bookmarkStart w:id="1224" w:name="_Toc234229560"/>
      <w:bookmarkStart w:id="1225" w:name="_Toc234230534"/>
      <w:bookmarkStart w:id="1226" w:name="_Toc234231517"/>
      <w:bookmarkStart w:id="1227" w:name="_Toc234232400"/>
      <w:bookmarkStart w:id="1228" w:name="_Toc234226565"/>
      <w:bookmarkStart w:id="1229" w:name="_Toc234227113"/>
      <w:bookmarkStart w:id="1230" w:name="_Toc234227655"/>
      <w:bookmarkStart w:id="1231" w:name="_Toc234228196"/>
      <w:bookmarkStart w:id="1232" w:name="_Toc234228738"/>
      <w:bookmarkStart w:id="1233" w:name="_Toc234229280"/>
      <w:bookmarkStart w:id="1234" w:name="_Toc234229822"/>
      <w:bookmarkStart w:id="1235" w:name="_Toc234230365"/>
      <w:bookmarkStart w:id="1236" w:name="_Toc234230905"/>
      <w:bookmarkStart w:id="1237" w:name="_Toc234231444"/>
      <w:bookmarkStart w:id="1238" w:name="_Toc234231984"/>
      <w:bookmarkStart w:id="1239" w:name="_Toc234229563"/>
      <w:bookmarkStart w:id="1240" w:name="_Toc234230539"/>
      <w:bookmarkStart w:id="1241" w:name="_Toc234231521"/>
      <w:bookmarkStart w:id="1242" w:name="_Toc234232402"/>
      <w:bookmarkStart w:id="1243" w:name="_Toc234200919"/>
      <w:bookmarkStart w:id="1244" w:name="_Toc234226568"/>
      <w:bookmarkStart w:id="1245" w:name="_Toc234227116"/>
      <w:bookmarkStart w:id="1246" w:name="_Toc234227658"/>
      <w:bookmarkStart w:id="1247" w:name="_Toc234228199"/>
      <w:bookmarkStart w:id="1248" w:name="_Toc234228741"/>
      <w:bookmarkStart w:id="1249" w:name="_Toc234229283"/>
      <w:bookmarkStart w:id="1250" w:name="_Toc234229825"/>
      <w:bookmarkStart w:id="1251" w:name="_Toc234230368"/>
      <w:bookmarkStart w:id="1252" w:name="_Toc234230908"/>
      <w:bookmarkStart w:id="1253" w:name="_Toc234231447"/>
      <w:bookmarkStart w:id="1254" w:name="_Toc234231987"/>
      <w:bookmarkStart w:id="1255" w:name="_Toc234229567"/>
      <w:bookmarkStart w:id="1256" w:name="_Toc234230546"/>
      <w:bookmarkStart w:id="1257" w:name="_Toc234231535"/>
      <w:bookmarkStart w:id="1258" w:name="_Toc234232405"/>
      <w:bookmarkStart w:id="1259" w:name="_Toc234226570"/>
      <w:bookmarkStart w:id="1260" w:name="_Toc234227118"/>
      <w:bookmarkStart w:id="1261" w:name="_Toc234227660"/>
      <w:bookmarkStart w:id="1262" w:name="_Toc234228201"/>
      <w:bookmarkStart w:id="1263" w:name="_Toc234228743"/>
      <w:bookmarkStart w:id="1264" w:name="_Toc234229285"/>
      <w:bookmarkStart w:id="1265" w:name="_Toc234229827"/>
      <w:bookmarkStart w:id="1266" w:name="_Toc234230370"/>
      <w:bookmarkStart w:id="1267" w:name="_Toc234230910"/>
      <w:bookmarkStart w:id="1268" w:name="_Toc234231449"/>
      <w:bookmarkStart w:id="1269" w:name="_Toc234231989"/>
      <w:bookmarkStart w:id="1270" w:name="_Toc234229570"/>
      <w:bookmarkStart w:id="1271" w:name="_Toc234230548"/>
      <w:bookmarkStart w:id="1272" w:name="_Toc234231537"/>
      <w:bookmarkStart w:id="1273" w:name="_Toc234232407"/>
      <w:bookmarkStart w:id="1274" w:name="_Toc234226572"/>
      <w:bookmarkStart w:id="1275" w:name="_Toc234227120"/>
      <w:bookmarkStart w:id="1276" w:name="_Toc234227662"/>
      <w:bookmarkStart w:id="1277" w:name="_Toc234228203"/>
      <w:bookmarkStart w:id="1278" w:name="_Toc234228745"/>
      <w:bookmarkStart w:id="1279" w:name="_Toc234229287"/>
      <w:bookmarkStart w:id="1280" w:name="_Toc234229829"/>
      <w:bookmarkStart w:id="1281" w:name="_Toc234230372"/>
      <w:bookmarkStart w:id="1282" w:name="_Toc234230912"/>
      <w:bookmarkStart w:id="1283" w:name="_Toc234231451"/>
      <w:bookmarkStart w:id="1284" w:name="_Toc234231991"/>
      <w:bookmarkStart w:id="1285" w:name="_Toc234229574"/>
      <w:bookmarkStart w:id="1286" w:name="_Toc234230550"/>
      <w:bookmarkStart w:id="1287" w:name="_Toc234231543"/>
      <w:bookmarkStart w:id="1288" w:name="_Toc234232409"/>
      <w:bookmarkStart w:id="1289" w:name="_Toc234226574"/>
      <w:bookmarkStart w:id="1290" w:name="_Toc234227122"/>
      <w:bookmarkStart w:id="1291" w:name="_Toc234227664"/>
      <w:bookmarkStart w:id="1292" w:name="_Toc234228205"/>
      <w:bookmarkStart w:id="1293" w:name="_Toc234228747"/>
      <w:bookmarkStart w:id="1294" w:name="_Toc234229289"/>
      <w:bookmarkStart w:id="1295" w:name="_Toc234229831"/>
      <w:bookmarkStart w:id="1296" w:name="_Toc234230374"/>
      <w:bookmarkStart w:id="1297" w:name="_Toc234230914"/>
      <w:bookmarkStart w:id="1298" w:name="_Toc234231453"/>
      <w:bookmarkStart w:id="1299" w:name="_Toc234231993"/>
      <w:bookmarkStart w:id="1300" w:name="_Toc234229578"/>
      <w:bookmarkStart w:id="1301" w:name="_Toc234230553"/>
      <w:bookmarkStart w:id="1302" w:name="_Toc234231545"/>
      <w:bookmarkStart w:id="1303" w:name="_Toc234232411"/>
      <w:bookmarkStart w:id="1304" w:name="_Toc234226576"/>
      <w:bookmarkStart w:id="1305" w:name="_Toc234227124"/>
      <w:bookmarkStart w:id="1306" w:name="_Toc234227666"/>
      <w:bookmarkStart w:id="1307" w:name="_Toc234228207"/>
      <w:bookmarkStart w:id="1308" w:name="_Toc234228749"/>
      <w:bookmarkStart w:id="1309" w:name="_Toc234229291"/>
      <w:bookmarkStart w:id="1310" w:name="_Toc234229833"/>
      <w:bookmarkStart w:id="1311" w:name="_Toc234230376"/>
      <w:bookmarkStart w:id="1312" w:name="_Toc234230916"/>
      <w:bookmarkStart w:id="1313" w:name="_Toc234231455"/>
      <w:bookmarkStart w:id="1314" w:name="_Toc234231995"/>
      <w:bookmarkStart w:id="1315" w:name="_Toc234229582"/>
      <w:bookmarkStart w:id="1316" w:name="_Toc234230555"/>
      <w:bookmarkStart w:id="1317" w:name="_Toc234231547"/>
      <w:bookmarkStart w:id="1318" w:name="_Toc234232413"/>
      <w:bookmarkStart w:id="1319" w:name="_Toc234200925"/>
      <w:bookmarkStart w:id="1320" w:name="_Toc234226579"/>
      <w:bookmarkStart w:id="1321" w:name="_Toc234227127"/>
      <w:bookmarkStart w:id="1322" w:name="_Toc234227669"/>
      <w:bookmarkStart w:id="1323" w:name="_Toc234228210"/>
      <w:bookmarkStart w:id="1324" w:name="_Toc234228752"/>
      <w:bookmarkStart w:id="1325" w:name="_Toc234229294"/>
      <w:bookmarkStart w:id="1326" w:name="_Toc234229836"/>
      <w:bookmarkStart w:id="1327" w:name="_Toc234230379"/>
      <w:bookmarkStart w:id="1328" w:name="_Toc234230919"/>
      <w:bookmarkStart w:id="1329" w:name="_Toc234231458"/>
      <w:bookmarkStart w:id="1330" w:name="_Toc234231998"/>
      <w:bookmarkStart w:id="1331" w:name="_Toc234229588"/>
      <w:bookmarkStart w:id="1332" w:name="_Toc234230568"/>
      <w:bookmarkStart w:id="1333" w:name="_Toc234231551"/>
      <w:bookmarkStart w:id="1334" w:name="_Toc234232416"/>
      <w:bookmarkStart w:id="1335" w:name="_Toc234226581"/>
      <w:bookmarkStart w:id="1336" w:name="_Toc234227129"/>
      <w:bookmarkStart w:id="1337" w:name="_Toc234227671"/>
      <w:bookmarkStart w:id="1338" w:name="_Toc234228212"/>
      <w:bookmarkStart w:id="1339" w:name="_Toc234228754"/>
      <w:bookmarkStart w:id="1340" w:name="_Toc234229296"/>
      <w:bookmarkStart w:id="1341" w:name="_Toc234229838"/>
      <w:bookmarkStart w:id="1342" w:name="_Toc234230381"/>
      <w:bookmarkStart w:id="1343" w:name="_Toc234230921"/>
      <w:bookmarkStart w:id="1344" w:name="_Toc234231460"/>
      <w:bookmarkStart w:id="1345" w:name="_Toc234232000"/>
      <w:bookmarkStart w:id="1346" w:name="_Toc234229592"/>
      <w:bookmarkStart w:id="1347" w:name="_Toc234230570"/>
      <w:bookmarkStart w:id="1348" w:name="_Toc234231553"/>
      <w:bookmarkStart w:id="1349" w:name="_Toc234232418"/>
      <w:bookmarkStart w:id="1350" w:name="_Toc234226583"/>
      <w:bookmarkStart w:id="1351" w:name="_Toc234227131"/>
      <w:bookmarkStart w:id="1352" w:name="_Toc234227673"/>
      <w:bookmarkStart w:id="1353" w:name="_Toc234228214"/>
      <w:bookmarkStart w:id="1354" w:name="_Toc234228756"/>
      <w:bookmarkStart w:id="1355" w:name="_Toc234229298"/>
      <w:bookmarkStart w:id="1356" w:name="_Toc234229840"/>
      <w:bookmarkStart w:id="1357" w:name="_Toc234230383"/>
      <w:bookmarkStart w:id="1358" w:name="_Toc234230923"/>
      <w:bookmarkStart w:id="1359" w:name="_Toc234231462"/>
      <w:bookmarkStart w:id="1360" w:name="_Toc234232002"/>
      <w:bookmarkStart w:id="1361" w:name="_Toc234229596"/>
      <w:bookmarkStart w:id="1362" w:name="_Toc234230572"/>
      <w:bookmarkStart w:id="1363" w:name="_Toc234231555"/>
      <w:bookmarkStart w:id="1364" w:name="_Toc234232420"/>
      <w:bookmarkStart w:id="1365" w:name="_Toc234226586"/>
      <w:bookmarkStart w:id="1366" w:name="_Toc234227134"/>
      <w:bookmarkStart w:id="1367" w:name="_Toc234227676"/>
      <w:bookmarkStart w:id="1368" w:name="_Toc234228217"/>
      <w:bookmarkStart w:id="1369" w:name="_Toc234228759"/>
      <w:bookmarkStart w:id="1370" w:name="_Toc234229301"/>
      <w:bookmarkStart w:id="1371" w:name="_Toc234229843"/>
      <w:bookmarkStart w:id="1372" w:name="_Toc234230386"/>
      <w:bookmarkStart w:id="1373" w:name="_Toc234230926"/>
      <w:bookmarkStart w:id="1374" w:name="_Toc234231465"/>
      <w:bookmarkStart w:id="1375" w:name="_Toc234232005"/>
      <w:bookmarkStart w:id="1376" w:name="_Toc234229602"/>
      <w:bookmarkStart w:id="1377" w:name="_Toc234230575"/>
      <w:bookmarkStart w:id="1378" w:name="_Toc234231558"/>
      <w:bookmarkStart w:id="1379" w:name="_Toc234232423"/>
      <w:bookmarkStart w:id="1380" w:name="_Toc234226588"/>
      <w:bookmarkStart w:id="1381" w:name="_Toc234227136"/>
      <w:bookmarkStart w:id="1382" w:name="_Toc234227678"/>
      <w:bookmarkStart w:id="1383" w:name="_Toc234228219"/>
      <w:bookmarkStart w:id="1384" w:name="_Toc234228761"/>
      <w:bookmarkStart w:id="1385" w:name="_Toc234229303"/>
      <w:bookmarkStart w:id="1386" w:name="_Toc234229845"/>
      <w:bookmarkStart w:id="1387" w:name="_Toc234230388"/>
      <w:bookmarkStart w:id="1388" w:name="_Toc234230928"/>
      <w:bookmarkStart w:id="1389" w:name="_Toc234231467"/>
      <w:bookmarkStart w:id="1390" w:name="_Toc234232007"/>
      <w:bookmarkStart w:id="1391" w:name="_Toc234229604"/>
      <w:bookmarkStart w:id="1392" w:name="_Toc234230577"/>
      <w:bookmarkStart w:id="1393" w:name="_Toc234231572"/>
      <w:bookmarkStart w:id="1394" w:name="_Toc234232425"/>
      <w:bookmarkStart w:id="1395" w:name="_Toc234226590"/>
      <w:bookmarkStart w:id="1396" w:name="_Toc234227138"/>
      <w:bookmarkStart w:id="1397" w:name="_Toc234227680"/>
      <w:bookmarkStart w:id="1398" w:name="_Toc234228221"/>
      <w:bookmarkStart w:id="1399" w:name="_Toc234228763"/>
      <w:bookmarkStart w:id="1400" w:name="_Toc234229305"/>
      <w:bookmarkStart w:id="1401" w:name="_Toc234229847"/>
      <w:bookmarkStart w:id="1402" w:name="_Toc234230390"/>
      <w:bookmarkStart w:id="1403" w:name="_Toc234230930"/>
      <w:bookmarkStart w:id="1404" w:name="_Toc234231469"/>
      <w:bookmarkStart w:id="1405" w:name="_Toc234232009"/>
      <w:bookmarkStart w:id="1406" w:name="_Toc234229606"/>
      <w:bookmarkStart w:id="1407" w:name="_Toc234230584"/>
      <w:bookmarkStart w:id="1408" w:name="_Toc234231575"/>
      <w:bookmarkStart w:id="1409" w:name="_Toc234232427"/>
      <w:bookmarkStart w:id="1410" w:name="_Toc234226592"/>
      <w:bookmarkStart w:id="1411" w:name="_Toc234227140"/>
      <w:bookmarkStart w:id="1412" w:name="_Toc234227682"/>
      <w:bookmarkStart w:id="1413" w:name="_Toc234228223"/>
      <w:bookmarkStart w:id="1414" w:name="_Toc234228765"/>
      <w:bookmarkStart w:id="1415" w:name="_Toc234229307"/>
      <w:bookmarkStart w:id="1416" w:name="_Toc234229849"/>
      <w:bookmarkStart w:id="1417" w:name="_Toc234230392"/>
      <w:bookmarkStart w:id="1418" w:name="_Toc234230932"/>
      <w:bookmarkStart w:id="1419" w:name="_Toc234231471"/>
      <w:bookmarkStart w:id="1420" w:name="_Toc234232011"/>
      <w:bookmarkStart w:id="1421" w:name="_Toc234229608"/>
      <w:bookmarkStart w:id="1422" w:name="_Toc234230586"/>
      <w:bookmarkStart w:id="1423" w:name="_Toc234231577"/>
      <w:bookmarkStart w:id="1424" w:name="_Toc234232429"/>
      <w:bookmarkStart w:id="1425" w:name="_Toc234200935"/>
      <w:bookmarkStart w:id="1426" w:name="_Toc234226596"/>
      <w:bookmarkStart w:id="1427" w:name="_Toc234227144"/>
      <w:bookmarkStart w:id="1428" w:name="_Toc234227686"/>
      <w:bookmarkStart w:id="1429" w:name="_Toc234228227"/>
      <w:bookmarkStart w:id="1430" w:name="_Toc234228769"/>
      <w:bookmarkStart w:id="1431" w:name="_Toc234229311"/>
      <w:bookmarkStart w:id="1432" w:name="_Toc234229853"/>
      <w:bookmarkStart w:id="1433" w:name="_Toc234230396"/>
      <w:bookmarkStart w:id="1434" w:name="_Toc234230936"/>
      <w:bookmarkStart w:id="1435" w:name="_Toc234231475"/>
      <w:bookmarkStart w:id="1436" w:name="_Toc234232015"/>
      <w:bookmarkStart w:id="1437" w:name="_Toc234229612"/>
      <w:bookmarkStart w:id="1438" w:name="_Toc234230590"/>
      <w:bookmarkStart w:id="1439" w:name="_Toc234231581"/>
      <w:bookmarkStart w:id="1440" w:name="_Toc234232433"/>
      <w:bookmarkStart w:id="1441" w:name="_Toc234226597"/>
      <w:bookmarkStart w:id="1442" w:name="_Toc234227145"/>
      <w:bookmarkStart w:id="1443" w:name="_Toc234227687"/>
      <w:bookmarkStart w:id="1444" w:name="_Toc234228228"/>
      <w:bookmarkStart w:id="1445" w:name="_Toc234228770"/>
      <w:bookmarkStart w:id="1446" w:name="_Toc234229312"/>
      <w:bookmarkStart w:id="1447" w:name="_Toc234229854"/>
      <w:bookmarkStart w:id="1448" w:name="_Toc234230397"/>
      <w:bookmarkStart w:id="1449" w:name="_Toc234230937"/>
      <w:bookmarkStart w:id="1450" w:name="_Toc234231476"/>
      <w:bookmarkStart w:id="1451" w:name="_Toc234232016"/>
      <w:bookmarkStart w:id="1452" w:name="_Toc234229614"/>
      <w:bookmarkStart w:id="1453" w:name="_Toc234230591"/>
      <w:bookmarkStart w:id="1454" w:name="_Toc234231582"/>
      <w:bookmarkStart w:id="1455" w:name="_Toc234232434"/>
      <w:bookmarkStart w:id="1456" w:name="_Toc234226605"/>
      <w:bookmarkStart w:id="1457" w:name="_Toc234227153"/>
      <w:bookmarkStart w:id="1458" w:name="_Toc234227695"/>
      <w:bookmarkStart w:id="1459" w:name="_Toc234228236"/>
      <w:bookmarkStart w:id="1460" w:name="_Toc234228778"/>
      <w:bookmarkStart w:id="1461" w:name="_Toc234229320"/>
      <w:bookmarkStart w:id="1462" w:name="_Toc234229862"/>
      <w:bookmarkStart w:id="1463" w:name="_Toc234230405"/>
      <w:bookmarkStart w:id="1464" w:name="_Toc234230945"/>
      <w:bookmarkStart w:id="1465" w:name="_Toc234231484"/>
      <w:bookmarkStart w:id="1466" w:name="_Toc234232024"/>
      <w:bookmarkStart w:id="1467" w:name="_Toc234229622"/>
      <w:bookmarkStart w:id="1468" w:name="_Toc234230605"/>
      <w:bookmarkStart w:id="1469" w:name="_Toc234231591"/>
      <w:bookmarkStart w:id="1470" w:name="_Toc234232442"/>
      <w:bookmarkStart w:id="1471" w:name="_Toc234200938"/>
      <w:bookmarkStart w:id="1472" w:name="_Toc234226606"/>
      <w:bookmarkStart w:id="1473" w:name="_Toc234227154"/>
      <w:bookmarkStart w:id="1474" w:name="_Toc234227696"/>
      <w:bookmarkStart w:id="1475" w:name="_Toc234228237"/>
      <w:bookmarkStart w:id="1476" w:name="_Toc234228779"/>
      <w:bookmarkStart w:id="1477" w:name="_Toc234229321"/>
      <w:bookmarkStart w:id="1478" w:name="_Toc234229863"/>
      <w:bookmarkStart w:id="1479" w:name="_Toc234230406"/>
      <w:bookmarkStart w:id="1480" w:name="_Toc234230946"/>
      <w:bookmarkStart w:id="1481" w:name="_Toc234231485"/>
      <w:bookmarkStart w:id="1482" w:name="_Toc234232025"/>
      <w:bookmarkStart w:id="1483" w:name="_Toc234229623"/>
      <w:bookmarkStart w:id="1484" w:name="_Toc234230606"/>
      <w:bookmarkStart w:id="1485" w:name="_Toc234231592"/>
      <w:bookmarkStart w:id="1486" w:name="_Toc234232443"/>
      <w:bookmarkStart w:id="1487" w:name="_Toc234226608"/>
      <w:bookmarkStart w:id="1488" w:name="_Toc234227156"/>
      <w:bookmarkStart w:id="1489" w:name="_Toc234227698"/>
      <w:bookmarkStart w:id="1490" w:name="_Toc234228239"/>
      <w:bookmarkStart w:id="1491" w:name="_Toc234228781"/>
      <w:bookmarkStart w:id="1492" w:name="_Toc234229323"/>
      <w:bookmarkStart w:id="1493" w:name="_Toc234229865"/>
      <w:bookmarkStart w:id="1494" w:name="_Toc234230408"/>
      <w:bookmarkStart w:id="1495" w:name="_Toc234230948"/>
      <w:bookmarkStart w:id="1496" w:name="_Toc234231487"/>
      <w:bookmarkStart w:id="1497" w:name="_Toc234232027"/>
      <w:bookmarkStart w:id="1498" w:name="_Toc234229625"/>
      <w:bookmarkStart w:id="1499" w:name="_Toc234230608"/>
      <w:bookmarkStart w:id="1500" w:name="_Toc234231594"/>
      <w:bookmarkStart w:id="1501" w:name="_Toc234232445"/>
      <w:bookmarkStart w:id="1502" w:name="_Toc234226612"/>
      <w:bookmarkStart w:id="1503" w:name="_Toc234227160"/>
      <w:bookmarkStart w:id="1504" w:name="_Toc234227702"/>
      <w:bookmarkStart w:id="1505" w:name="_Toc234228243"/>
      <w:bookmarkStart w:id="1506" w:name="_Toc234228785"/>
      <w:bookmarkStart w:id="1507" w:name="_Toc234229327"/>
      <w:bookmarkStart w:id="1508" w:name="_Toc234229869"/>
      <w:bookmarkStart w:id="1509" w:name="_Toc234230412"/>
      <w:bookmarkStart w:id="1510" w:name="_Toc234230952"/>
      <w:bookmarkStart w:id="1511" w:name="_Toc234231491"/>
      <w:bookmarkStart w:id="1512" w:name="_Toc234232031"/>
      <w:bookmarkStart w:id="1513" w:name="_Toc234229630"/>
      <w:bookmarkStart w:id="1514" w:name="_Toc234230612"/>
      <w:bookmarkStart w:id="1515" w:name="_Toc234231598"/>
      <w:bookmarkStart w:id="1516" w:name="_Toc234232449"/>
      <w:bookmarkStart w:id="1517" w:name="_Toc234226614"/>
      <w:bookmarkStart w:id="1518" w:name="_Toc234227162"/>
      <w:bookmarkStart w:id="1519" w:name="_Toc234227704"/>
      <w:bookmarkStart w:id="1520" w:name="_Toc234228245"/>
      <w:bookmarkStart w:id="1521" w:name="_Toc234228787"/>
      <w:bookmarkStart w:id="1522" w:name="_Toc234229329"/>
      <w:bookmarkStart w:id="1523" w:name="_Toc234229871"/>
      <w:bookmarkStart w:id="1524" w:name="_Toc234230414"/>
      <w:bookmarkStart w:id="1525" w:name="_Toc234230954"/>
      <w:bookmarkStart w:id="1526" w:name="_Toc234231493"/>
      <w:bookmarkStart w:id="1527" w:name="_Toc234232033"/>
      <w:bookmarkStart w:id="1528" w:name="_Toc234229632"/>
      <w:bookmarkStart w:id="1529" w:name="_Toc234230614"/>
      <w:bookmarkStart w:id="1530" w:name="_Toc234231600"/>
      <w:bookmarkStart w:id="1531" w:name="_Toc234232451"/>
      <w:bookmarkStart w:id="1532" w:name="_Toc234229637"/>
      <w:bookmarkStart w:id="1533" w:name="_Toc234230619"/>
      <w:bookmarkStart w:id="1534" w:name="_Toc234231605"/>
      <w:bookmarkStart w:id="1535" w:name="_Toc234232456"/>
      <w:bookmarkStart w:id="1536" w:name="_Toc234200948"/>
      <w:bookmarkStart w:id="1537" w:name="_Toc234229640"/>
      <w:bookmarkStart w:id="1538" w:name="_Toc234230622"/>
      <w:bookmarkStart w:id="1539" w:name="_Toc234231608"/>
      <w:bookmarkStart w:id="1540" w:name="_Toc234232459"/>
      <w:bookmarkStart w:id="1541" w:name="_Toc234229643"/>
      <w:bookmarkStart w:id="1542" w:name="_Toc234230626"/>
      <w:bookmarkStart w:id="1543" w:name="_Toc234231613"/>
      <w:bookmarkStart w:id="1544" w:name="_Toc234232462"/>
      <w:bookmarkStart w:id="1545" w:name="_Toc234229646"/>
      <w:bookmarkStart w:id="1546" w:name="_Toc234230630"/>
      <w:bookmarkStart w:id="1547" w:name="_Toc234231619"/>
      <w:bookmarkStart w:id="1548" w:name="_Toc234232465"/>
      <w:bookmarkStart w:id="1549" w:name="_Toc234200954"/>
      <w:bookmarkStart w:id="1550" w:name="_Toc234229651"/>
      <w:bookmarkStart w:id="1551" w:name="_Toc234230644"/>
      <w:bookmarkStart w:id="1552" w:name="_Toc234231627"/>
      <w:bookmarkStart w:id="1553" w:name="_Toc234232469"/>
      <w:bookmarkStart w:id="1554" w:name="_Toc234229653"/>
      <w:bookmarkStart w:id="1555" w:name="_Toc234230647"/>
      <w:bookmarkStart w:id="1556" w:name="_Toc234231629"/>
      <w:bookmarkStart w:id="1557" w:name="_Toc234232471"/>
      <w:bookmarkStart w:id="1558" w:name="_Toc234226631"/>
      <w:bookmarkStart w:id="1559" w:name="_Toc234227179"/>
      <w:bookmarkStart w:id="1560" w:name="_Toc234227721"/>
      <w:bookmarkStart w:id="1561" w:name="_Toc234228262"/>
      <w:bookmarkStart w:id="1562" w:name="_Toc234228804"/>
      <w:bookmarkStart w:id="1563" w:name="_Toc234229346"/>
      <w:bookmarkStart w:id="1564" w:name="_Toc234229888"/>
      <w:bookmarkStart w:id="1565" w:name="_Toc234230431"/>
      <w:bookmarkStart w:id="1566" w:name="_Toc234230971"/>
      <w:bookmarkStart w:id="1567" w:name="_Toc234231510"/>
      <w:bookmarkStart w:id="1568" w:name="_Toc234232050"/>
      <w:bookmarkStart w:id="1569" w:name="_Toc234229656"/>
      <w:bookmarkStart w:id="1570" w:name="_Toc234230650"/>
      <w:bookmarkStart w:id="1571" w:name="_Toc234231633"/>
      <w:bookmarkStart w:id="1572" w:name="_Toc234232474"/>
      <w:bookmarkStart w:id="1573" w:name="_Toc234200960"/>
      <w:bookmarkStart w:id="1574" w:name="_Toc234226635"/>
      <w:bookmarkStart w:id="1575" w:name="_Toc234227183"/>
      <w:bookmarkStart w:id="1576" w:name="_Toc234227725"/>
      <w:bookmarkStart w:id="1577" w:name="_Toc234228266"/>
      <w:bookmarkStart w:id="1578" w:name="_Toc234228808"/>
      <w:bookmarkStart w:id="1579" w:name="_Toc234229350"/>
      <w:bookmarkStart w:id="1580" w:name="_Toc234229892"/>
      <w:bookmarkStart w:id="1581" w:name="_Toc234230435"/>
      <w:bookmarkStart w:id="1582" w:name="_Toc234230975"/>
      <w:bookmarkStart w:id="1583" w:name="_Toc234231514"/>
      <w:bookmarkStart w:id="1584" w:name="_Toc234232054"/>
      <w:bookmarkStart w:id="1585" w:name="_Toc234229661"/>
      <w:bookmarkStart w:id="1586" w:name="_Toc234230657"/>
      <w:bookmarkStart w:id="1587" w:name="_Toc234231647"/>
      <w:bookmarkStart w:id="1588" w:name="_Toc234232478"/>
      <w:bookmarkStart w:id="1589" w:name="_Toc234226637"/>
      <w:bookmarkStart w:id="1590" w:name="_Toc234227185"/>
      <w:bookmarkStart w:id="1591" w:name="_Toc234227727"/>
      <w:bookmarkStart w:id="1592" w:name="_Toc234228268"/>
      <w:bookmarkStart w:id="1593" w:name="_Toc234228810"/>
      <w:bookmarkStart w:id="1594" w:name="_Toc234229352"/>
      <w:bookmarkStart w:id="1595" w:name="_Toc234229894"/>
      <w:bookmarkStart w:id="1596" w:name="_Toc234230437"/>
      <w:bookmarkStart w:id="1597" w:name="_Toc234230977"/>
      <w:bookmarkStart w:id="1598" w:name="_Toc234231516"/>
      <w:bookmarkStart w:id="1599" w:name="_Toc234232056"/>
      <w:bookmarkStart w:id="1600" w:name="_Toc234229663"/>
      <w:bookmarkStart w:id="1601" w:name="_Toc234230661"/>
      <w:bookmarkStart w:id="1602" w:name="_Toc234231649"/>
      <w:bookmarkStart w:id="1603" w:name="_Toc234232480"/>
      <w:bookmarkStart w:id="1604" w:name="_Toc234226639"/>
      <w:bookmarkStart w:id="1605" w:name="_Toc234227187"/>
      <w:bookmarkStart w:id="1606" w:name="_Toc234227729"/>
      <w:bookmarkStart w:id="1607" w:name="_Toc234228270"/>
      <w:bookmarkStart w:id="1608" w:name="_Toc234228812"/>
      <w:bookmarkStart w:id="1609" w:name="_Toc234229354"/>
      <w:bookmarkStart w:id="1610" w:name="_Toc234229896"/>
      <w:bookmarkStart w:id="1611" w:name="_Toc234230439"/>
      <w:bookmarkStart w:id="1612" w:name="_Toc234230979"/>
      <w:bookmarkStart w:id="1613" w:name="_Toc234231518"/>
      <w:bookmarkStart w:id="1614" w:name="_Toc234232058"/>
      <w:bookmarkStart w:id="1615" w:name="_Toc234229665"/>
      <w:bookmarkStart w:id="1616" w:name="_Toc234230665"/>
      <w:bookmarkStart w:id="1617" w:name="_Toc234231651"/>
      <w:bookmarkStart w:id="1618" w:name="_Toc234232482"/>
      <w:bookmarkStart w:id="1619" w:name="_Toc234226640"/>
      <w:bookmarkStart w:id="1620" w:name="_Toc234227188"/>
      <w:bookmarkStart w:id="1621" w:name="_Toc234227730"/>
      <w:bookmarkStart w:id="1622" w:name="_Toc234228271"/>
      <w:bookmarkStart w:id="1623" w:name="_Toc234228813"/>
      <w:bookmarkStart w:id="1624" w:name="_Toc234229355"/>
      <w:bookmarkStart w:id="1625" w:name="_Toc234229897"/>
      <w:bookmarkStart w:id="1626" w:name="_Toc234230440"/>
      <w:bookmarkStart w:id="1627" w:name="_Toc234230980"/>
      <w:bookmarkStart w:id="1628" w:name="_Toc234231519"/>
      <w:bookmarkStart w:id="1629" w:name="_Toc234232059"/>
      <w:bookmarkStart w:id="1630" w:name="_Toc234229667"/>
      <w:bookmarkStart w:id="1631" w:name="_Toc234230667"/>
      <w:bookmarkStart w:id="1632" w:name="_Toc234231652"/>
      <w:bookmarkStart w:id="1633" w:name="_Toc234232483"/>
      <w:bookmarkStart w:id="1634" w:name="_Toc234226648"/>
      <w:bookmarkStart w:id="1635" w:name="_Toc234227196"/>
      <w:bookmarkStart w:id="1636" w:name="_Toc234227738"/>
      <w:bookmarkStart w:id="1637" w:name="_Toc234228279"/>
      <w:bookmarkStart w:id="1638" w:name="_Toc234228821"/>
      <w:bookmarkStart w:id="1639" w:name="_Toc234229363"/>
      <w:bookmarkStart w:id="1640" w:name="_Toc234229905"/>
      <w:bookmarkStart w:id="1641" w:name="_Toc234230448"/>
      <w:bookmarkStart w:id="1642" w:name="_Toc234230988"/>
      <w:bookmarkStart w:id="1643" w:name="_Toc234231527"/>
      <w:bookmarkStart w:id="1644" w:name="_Toc234232067"/>
      <w:bookmarkStart w:id="1645" w:name="_Toc234229685"/>
      <w:bookmarkStart w:id="1646" w:name="_Toc234230683"/>
      <w:bookmarkStart w:id="1647" w:name="_Toc234231665"/>
      <w:bookmarkStart w:id="1648" w:name="_Toc234232491"/>
      <w:bookmarkStart w:id="1649" w:name="_Toc234226649"/>
      <w:bookmarkStart w:id="1650" w:name="_Toc234227197"/>
      <w:bookmarkStart w:id="1651" w:name="_Toc234227739"/>
      <w:bookmarkStart w:id="1652" w:name="_Toc234228280"/>
      <w:bookmarkStart w:id="1653" w:name="_Toc234228822"/>
      <w:bookmarkStart w:id="1654" w:name="_Toc234229364"/>
      <w:bookmarkStart w:id="1655" w:name="_Toc234229906"/>
      <w:bookmarkStart w:id="1656" w:name="_Toc234230449"/>
      <w:bookmarkStart w:id="1657" w:name="_Toc234230989"/>
      <w:bookmarkStart w:id="1658" w:name="_Toc234231528"/>
      <w:bookmarkStart w:id="1659" w:name="_Toc234232068"/>
      <w:bookmarkStart w:id="1660" w:name="_Toc234229687"/>
      <w:bookmarkStart w:id="1661" w:name="_Toc234230685"/>
      <w:bookmarkStart w:id="1662" w:name="_Toc234231666"/>
      <w:bookmarkStart w:id="1663" w:name="_Toc234232492"/>
      <w:bookmarkStart w:id="1664" w:name="_Toc234226650"/>
      <w:bookmarkStart w:id="1665" w:name="_Toc234227198"/>
      <w:bookmarkStart w:id="1666" w:name="_Toc234227740"/>
      <w:bookmarkStart w:id="1667" w:name="_Toc234228281"/>
      <w:bookmarkStart w:id="1668" w:name="_Toc234228823"/>
      <w:bookmarkStart w:id="1669" w:name="_Toc234229365"/>
      <w:bookmarkStart w:id="1670" w:name="_Toc234229907"/>
      <w:bookmarkStart w:id="1671" w:name="_Toc234230450"/>
      <w:bookmarkStart w:id="1672" w:name="_Toc234230990"/>
      <w:bookmarkStart w:id="1673" w:name="_Toc234231529"/>
      <w:bookmarkStart w:id="1674" w:name="_Toc234232069"/>
      <w:bookmarkStart w:id="1675" w:name="_Toc234229688"/>
      <w:bookmarkStart w:id="1676" w:name="_Toc234230687"/>
      <w:bookmarkStart w:id="1677" w:name="_Toc234231667"/>
      <w:bookmarkStart w:id="1678" w:name="_Toc234232493"/>
      <w:bookmarkStart w:id="1679" w:name="_Toc234226652"/>
      <w:bookmarkStart w:id="1680" w:name="_Toc234227200"/>
      <w:bookmarkStart w:id="1681" w:name="_Toc234227742"/>
      <w:bookmarkStart w:id="1682" w:name="_Toc234228283"/>
      <w:bookmarkStart w:id="1683" w:name="_Toc234228825"/>
      <w:bookmarkStart w:id="1684" w:name="_Toc234229367"/>
      <w:bookmarkStart w:id="1685" w:name="_Toc234229909"/>
      <w:bookmarkStart w:id="1686" w:name="_Toc234230452"/>
      <w:bookmarkStart w:id="1687" w:name="_Toc234230992"/>
      <w:bookmarkStart w:id="1688" w:name="_Toc234231531"/>
      <w:bookmarkStart w:id="1689" w:name="_Toc234232071"/>
      <w:bookmarkStart w:id="1690" w:name="_Toc234229690"/>
      <w:bookmarkStart w:id="1691" w:name="_Toc234230689"/>
      <w:bookmarkStart w:id="1692" w:name="_Toc234231669"/>
      <w:bookmarkStart w:id="1693" w:name="_Toc234232495"/>
      <w:bookmarkStart w:id="1694" w:name="_Toc234226654"/>
      <w:bookmarkStart w:id="1695" w:name="_Toc234227202"/>
      <w:bookmarkStart w:id="1696" w:name="_Toc234227744"/>
      <w:bookmarkStart w:id="1697" w:name="_Toc234228285"/>
      <w:bookmarkStart w:id="1698" w:name="_Toc234228827"/>
      <w:bookmarkStart w:id="1699" w:name="_Toc234229369"/>
      <w:bookmarkStart w:id="1700" w:name="_Toc234229911"/>
      <w:bookmarkStart w:id="1701" w:name="_Toc234230454"/>
      <w:bookmarkStart w:id="1702" w:name="_Toc234230994"/>
      <w:bookmarkStart w:id="1703" w:name="_Toc234231533"/>
      <w:bookmarkStart w:id="1704" w:name="_Toc234232073"/>
      <w:bookmarkStart w:id="1705" w:name="_Toc234229696"/>
      <w:bookmarkStart w:id="1706" w:name="_Toc234230691"/>
      <w:bookmarkStart w:id="1707" w:name="_Toc234231671"/>
      <w:bookmarkStart w:id="1708" w:name="_Toc234232497"/>
      <w:bookmarkStart w:id="1709" w:name="_Toc234200969"/>
      <w:bookmarkStart w:id="1710" w:name="_Toc234226662"/>
      <w:bookmarkStart w:id="1711" w:name="_Toc234227210"/>
      <w:bookmarkStart w:id="1712" w:name="_Toc234227752"/>
      <w:bookmarkStart w:id="1713" w:name="_Toc234228293"/>
      <w:bookmarkStart w:id="1714" w:name="_Toc234228835"/>
      <w:bookmarkStart w:id="1715" w:name="_Toc234229377"/>
      <w:bookmarkStart w:id="1716" w:name="_Toc234229919"/>
      <w:bookmarkStart w:id="1717" w:name="_Toc234230462"/>
      <w:bookmarkStart w:id="1718" w:name="_Toc234231002"/>
      <w:bookmarkStart w:id="1719" w:name="_Toc234231541"/>
      <w:bookmarkStart w:id="1720" w:name="_Toc234232081"/>
      <w:bookmarkStart w:id="1721" w:name="_Toc234229729"/>
      <w:bookmarkStart w:id="1722" w:name="_Toc234230700"/>
      <w:bookmarkStart w:id="1723" w:name="_Toc234231685"/>
      <w:bookmarkStart w:id="1724" w:name="_Toc234232505"/>
      <w:bookmarkStart w:id="1725" w:name="_Toc238435709"/>
      <w:bookmarkStart w:id="1726" w:name="_Toc238639543"/>
      <w:bookmarkStart w:id="1727" w:name="_Toc239143332"/>
      <w:bookmarkStart w:id="1728" w:name="_Toc239214703"/>
      <w:bookmarkStart w:id="1729" w:name="_Toc245788274"/>
      <w:bookmarkStart w:id="1730" w:name="_Toc245802533"/>
      <w:bookmarkStart w:id="1731" w:name="_Toc245802771"/>
      <w:bookmarkStart w:id="1732" w:name="_Toc245803008"/>
      <w:bookmarkStart w:id="1733" w:name="_Toc246131295"/>
      <w:bookmarkStart w:id="1734" w:name="_Toc246234269"/>
      <w:bookmarkStart w:id="1735" w:name="_Toc246234805"/>
      <w:bookmarkStart w:id="1736" w:name="_Toc246248974"/>
      <w:bookmarkStart w:id="1737" w:name="_Toc248199573"/>
      <w:bookmarkStart w:id="1738" w:name="_Toc248548503"/>
      <w:bookmarkStart w:id="1739" w:name="_Toc248548862"/>
      <w:bookmarkStart w:id="1740" w:name="_Toc245788276"/>
      <w:bookmarkStart w:id="1741" w:name="_Toc245802535"/>
      <w:bookmarkStart w:id="1742" w:name="_Toc245802773"/>
      <w:bookmarkStart w:id="1743" w:name="_Toc245803010"/>
      <w:bookmarkStart w:id="1744" w:name="_Toc246131297"/>
      <w:bookmarkStart w:id="1745" w:name="_Toc246234271"/>
      <w:bookmarkStart w:id="1746" w:name="_Toc246234807"/>
      <w:bookmarkStart w:id="1747" w:name="_Toc246248976"/>
      <w:bookmarkStart w:id="1748" w:name="_Toc248199575"/>
      <w:bookmarkStart w:id="1749" w:name="_Toc248548505"/>
      <w:bookmarkStart w:id="1750" w:name="_Toc248548864"/>
      <w:bookmarkStart w:id="1751" w:name="_Toc245788282"/>
      <w:bookmarkStart w:id="1752" w:name="_Toc245802541"/>
      <w:bookmarkStart w:id="1753" w:name="_Toc245802779"/>
      <w:bookmarkStart w:id="1754" w:name="_Toc245803016"/>
      <w:bookmarkStart w:id="1755" w:name="_Toc246131303"/>
      <w:bookmarkStart w:id="1756" w:name="_Toc246234277"/>
      <w:bookmarkStart w:id="1757" w:name="_Toc246234813"/>
      <w:bookmarkStart w:id="1758" w:name="_Toc246248982"/>
      <w:bookmarkStart w:id="1759" w:name="_Toc248199581"/>
      <w:bookmarkStart w:id="1760" w:name="_Toc248548511"/>
      <w:bookmarkStart w:id="1761" w:name="_Toc248548870"/>
      <w:bookmarkStart w:id="1762" w:name="_Toc238639546"/>
      <w:bookmarkStart w:id="1763" w:name="_Toc245788293"/>
      <w:bookmarkStart w:id="1764" w:name="_Toc245802552"/>
      <w:bookmarkStart w:id="1765" w:name="_Toc245802790"/>
      <w:bookmarkStart w:id="1766" w:name="_Toc245803027"/>
      <w:bookmarkStart w:id="1767" w:name="_Toc246131314"/>
      <w:bookmarkStart w:id="1768" w:name="_Toc246234288"/>
      <w:bookmarkStart w:id="1769" w:name="_Toc246234824"/>
      <w:bookmarkStart w:id="1770" w:name="_Toc246248993"/>
      <w:bookmarkStart w:id="1771" w:name="_Toc248199592"/>
      <w:bookmarkStart w:id="1772" w:name="_Toc248548522"/>
      <w:bookmarkStart w:id="1773" w:name="_Toc248548881"/>
      <w:bookmarkStart w:id="1774" w:name="_Toc245788295"/>
      <w:bookmarkStart w:id="1775" w:name="_Toc245802554"/>
      <w:bookmarkStart w:id="1776" w:name="_Toc245802792"/>
      <w:bookmarkStart w:id="1777" w:name="_Toc245803029"/>
      <w:bookmarkStart w:id="1778" w:name="_Toc246131316"/>
      <w:bookmarkStart w:id="1779" w:name="_Toc246234290"/>
      <w:bookmarkStart w:id="1780" w:name="_Toc246234826"/>
      <w:bookmarkStart w:id="1781" w:name="_Toc246248995"/>
      <w:bookmarkStart w:id="1782" w:name="_Toc248199594"/>
      <w:bookmarkStart w:id="1783" w:name="_Toc248548524"/>
      <w:bookmarkStart w:id="1784" w:name="_Toc248548883"/>
      <w:bookmarkStart w:id="1785" w:name="_Toc245788301"/>
      <w:bookmarkStart w:id="1786" w:name="_Toc245802560"/>
      <w:bookmarkStart w:id="1787" w:name="_Toc245802798"/>
      <w:bookmarkStart w:id="1788" w:name="_Toc245803035"/>
      <w:bookmarkStart w:id="1789" w:name="_Toc246131322"/>
      <w:bookmarkStart w:id="1790" w:name="_Toc246234296"/>
      <w:bookmarkStart w:id="1791" w:name="_Toc246234832"/>
      <w:bookmarkStart w:id="1792" w:name="_Toc246249001"/>
      <w:bookmarkStart w:id="1793" w:name="_Toc248199600"/>
      <w:bookmarkStart w:id="1794" w:name="_Toc248548530"/>
      <w:bookmarkStart w:id="1795" w:name="_Toc248548889"/>
      <w:bookmarkStart w:id="1796" w:name="_Toc245788302"/>
      <w:bookmarkStart w:id="1797" w:name="_Toc245802561"/>
      <w:bookmarkStart w:id="1798" w:name="_Toc245802799"/>
      <w:bookmarkStart w:id="1799" w:name="_Toc245803036"/>
      <w:bookmarkStart w:id="1800" w:name="_Toc246131323"/>
      <w:bookmarkStart w:id="1801" w:name="_Toc246234297"/>
      <w:bookmarkStart w:id="1802" w:name="_Toc246234833"/>
      <w:bookmarkStart w:id="1803" w:name="_Toc246249002"/>
      <w:bookmarkStart w:id="1804" w:name="_Toc248199601"/>
      <w:bookmarkStart w:id="1805" w:name="_Toc248548531"/>
      <w:bookmarkStart w:id="1806" w:name="_Toc248548890"/>
      <w:bookmarkStart w:id="1807" w:name="_Toc245788303"/>
      <w:bookmarkStart w:id="1808" w:name="_Toc245802562"/>
      <w:bookmarkStart w:id="1809" w:name="_Toc245802800"/>
      <w:bookmarkStart w:id="1810" w:name="_Toc245803037"/>
      <w:bookmarkStart w:id="1811" w:name="_Toc246131324"/>
      <w:bookmarkStart w:id="1812" w:name="_Toc246234298"/>
      <w:bookmarkStart w:id="1813" w:name="_Toc246234834"/>
      <w:bookmarkStart w:id="1814" w:name="_Toc246249003"/>
      <w:bookmarkStart w:id="1815" w:name="_Toc248199602"/>
      <w:bookmarkStart w:id="1816" w:name="_Toc248548532"/>
      <w:bookmarkStart w:id="1817" w:name="_Toc248548891"/>
      <w:bookmarkStart w:id="1818" w:name="_Toc238547726"/>
      <w:bookmarkStart w:id="1819" w:name="_Toc245788308"/>
      <w:bookmarkStart w:id="1820" w:name="_Toc245802567"/>
      <w:bookmarkStart w:id="1821" w:name="_Toc245802805"/>
      <w:bookmarkStart w:id="1822" w:name="_Toc245803042"/>
      <w:bookmarkStart w:id="1823" w:name="_Toc246131329"/>
      <w:bookmarkStart w:id="1824" w:name="_Toc246234303"/>
      <w:bookmarkStart w:id="1825" w:name="_Toc246234839"/>
      <w:bookmarkStart w:id="1826" w:name="_Toc246249008"/>
      <w:bookmarkStart w:id="1827" w:name="_Toc248199607"/>
      <w:bookmarkStart w:id="1828" w:name="_Toc248548537"/>
      <w:bookmarkStart w:id="1829" w:name="_Toc248548896"/>
      <w:bookmarkStart w:id="1830" w:name="_Toc238547728"/>
      <w:bookmarkStart w:id="1831" w:name="_Toc238547730"/>
      <w:bookmarkStart w:id="1832" w:name="_Toc238547731"/>
      <w:bookmarkStart w:id="1833" w:name="_Toc238547732"/>
      <w:bookmarkStart w:id="1834" w:name="_Toc238547733"/>
      <w:bookmarkStart w:id="1835" w:name="_Toc238547736"/>
      <w:bookmarkStart w:id="1836" w:name="_Toc238547737"/>
      <w:bookmarkStart w:id="1837" w:name="_Toc238547738"/>
      <w:bookmarkStart w:id="1838" w:name="_Toc238547742"/>
      <w:bookmarkStart w:id="1839" w:name="_Toc238547743"/>
      <w:bookmarkStart w:id="1840" w:name="_Toc238547746"/>
      <w:bookmarkStart w:id="1841" w:name="_Toc238547747"/>
      <w:bookmarkStart w:id="1842" w:name="_Toc238547748"/>
      <w:bookmarkStart w:id="1843" w:name="_Toc238547763"/>
      <w:bookmarkStart w:id="1844" w:name="_Toc238547764"/>
      <w:bookmarkStart w:id="1845" w:name="_Toc238547765"/>
      <w:bookmarkStart w:id="1846" w:name="_Toc245788322"/>
      <w:bookmarkStart w:id="1847" w:name="_Toc245802581"/>
      <w:bookmarkStart w:id="1848" w:name="_Toc245802819"/>
      <w:bookmarkStart w:id="1849" w:name="_Toc245803056"/>
      <w:bookmarkStart w:id="1850" w:name="_Toc246131343"/>
      <w:bookmarkStart w:id="1851" w:name="_Toc246234317"/>
      <w:bookmarkStart w:id="1852" w:name="_Toc246234853"/>
      <w:bookmarkStart w:id="1853" w:name="_Toc246249022"/>
      <w:bookmarkStart w:id="1854" w:name="_Toc248199621"/>
      <w:bookmarkStart w:id="1855" w:name="_Toc248548551"/>
      <w:bookmarkStart w:id="1856" w:name="_Toc248548910"/>
      <w:bookmarkStart w:id="1857" w:name="_Toc245788323"/>
      <w:bookmarkStart w:id="1858" w:name="_Toc245802582"/>
      <w:bookmarkStart w:id="1859" w:name="_Toc245802820"/>
      <w:bookmarkStart w:id="1860" w:name="_Toc245803057"/>
      <w:bookmarkStart w:id="1861" w:name="_Toc246131344"/>
      <w:bookmarkStart w:id="1862" w:name="_Toc246234318"/>
      <w:bookmarkStart w:id="1863" w:name="_Toc246234854"/>
      <w:bookmarkStart w:id="1864" w:name="_Toc246249023"/>
      <w:bookmarkStart w:id="1865" w:name="_Toc248199622"/>
      <w:bookmarkStart w:id="1866" w:name="_Toc248548552"/>
      <w:bookmarkStart w:id="1867" w:name="_Toc248548911"/>
      <w:bookmarkStart w:id="1868" w:name="_Toc245788328"/>
      <w:bookmarkStart w:id="1869" w:name="_Toc245802587"/>
      <w:bookmarkStart w:id="1870" w:name="_Toc245802825"/>
      <w:bookmarkStart w:id="1871" w:name="_Toc245803062"/>
      <w:bookmarkStart w:id="1872" w:name="_Toc246131349"/>
      <w:bookmarkStart w:id="1873" w:name="_Toc246234323"/>
      <w:bookmarkStart w:id="1874" w:name="_Toc246234859"/>
      <w:bookmarkStart w:id="1875" w:name="_Toc246249028"/>
      <w:bookmarkStart w:id="1876" w:name="_Toc248199627"/>
      <w:bookmarkStart w:id="1877" w:name="_Toc248548557"/>
      <w:bookmarkStart w:id="1878" w:name="_Toc248548916"/>
      <w:bookmarkStart w:id="1879" w:name="_Toc234200975"/>
      <w:bookmarkStart w:id="1880" w:name="_Toc234992949"/>
      <w:bookmarkStart w:id="1881" w:name="_Toc238547775"/>
      <w:bookmarkStart w:id="1882" w:name="_Toc238639553"/>
      <w:bookmarkStart w:id="1883" w:name="_Toc239143341"/>
      <w:bookmarkStart w:id="1884" w:name="_Toc239214712"/>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r w:rsidRPr="000251BD">
        <w:rPr>
          <w:rFonts w:ascii="Times New Roman" w:hAnsi="Times New Roman"/>
          <w:i/>
          <w:szCs w:val="28"/>
          <w:lang w:val="vi-VN"/>
        </w:rPr>
        <w:t>Công tơ</w:t>
      </w:r>
      <w:r w:rsidRPr="006347B1">
        <w:rPr>
          <w:rFonts w:ascii="Times New Roman" w:hAnsi="Times New Roman"/>
          <w:szCs w:val="28"/>
          <w:lang w:val="vi-VN"/>
        </w:rPr>
        <w:t xml:space="preserve"> là thiết bị đo điện năng thực hiện tích phân công suất theo thời gian, lưu và hiển thị giá trị điện năng đo đếm đượ</w:t>
      </w:r>
      <w:r w:rsidR="00366797" w:rsidRPr="006347B1">
        <w:rPr>
          <w:rFonts w:ascii="Times New Roman" w:hAnsi="Times New Roman"/>
          <w:szCs w:val="28"/>
          <w:lang w:val="vi-VN"/>
        </w:rPr>
        <w:t>c</w:t>
      </w:r>
      <w:r w:rsidR="00FD2B08" w:rsidRPr="006347B1">
        <w:rPr>
          <w:rFonts w:ascii="Times New Roman" w:hAnsi="Times New Roman"/>
          <w:szCs w:val="28"/>
          <w:lang w:val="vi-VN"/>
        </w:rPr>
        <w:t>.</w:t>
      </w:r>
    </w:p>
    <w:p w:rsidR="00772516" w:rsidRPr="006347B1" w:rsidRDefault="00772516" w:rsidP="001F03A8">
      <w:pPr>
        <w:pStyle w:val="Heading4"/>
        <w:keepNext w:val="0"/>
        <w:spacing w:line="276" w:lineRule="auto"/>
        <w:ind w:left="0" w:firstLine="567"/>
        <w:rPr>
          <w:rFonts w:ascii="Times New Roman" w:hAnsi="Times New Roman"/>
          <w:szCs w:val="28"/>
          <w:lang w:val="vi-VN"/>
        </w:rPr>
      </w:pPr>
      <w:r>
        <w:rPr>
          <w:rFonts w:ascii="Times New Roman" w:hAnsi="Times New Roman"/>
          <w:i/>
          <w:szCs w:val="28"/>
        </w:rPr>
        <w:t xml:space="preserve">Đồng bộ thời gian công tơ tại chỗ </w:t>
      </w:r>
      <w:r>
        <w:rPr>
          <w:rFonts w:ascii="Times New Roman" w:hAnsi="Times New Roman"/>
          <w:szCs w:val="28"/>
        </w:rPr>
        <w:t>là biện pháp dùng</w:t>
      </w:r>
      <w:r>
        <w:rPr>
          <w:rFonts w:ascii="Times New Roman" w:hAnsi="Times New Roman"/>
          <w:i/>
          <w:szCs w:val="28"/>
        </w:rPr>
        <w:t xml:space="preserve"> </w:t>
      </w:r>
      <w:r w:rsidRPr="006347B1">
        <w:rPr>
          <w:rFonts w:ascii="Times New Roman" w:hAnsi="Times New Roman"/>
          <w:szCs w:val="28"/>
          <w:lang w:val="vi-VN"/>
        </w:rPr>
        <w:t>phần mềm có chức năng đồng bộ thời gian</w:t>
      </w:r>
      <w:r>
        <w:rPr>
          <w:rFonts w:ascii="Times New Roman" w:hAnsi="Times New Roman"/>
          <w:szCs w:val="28"/>
        </w:rPr>
        <w:t xml:space="preserve"> để thực hiện đồng bộ thời gian của công tơ tại vị trí lắp </w:t>
      </w:r>
      <w:r>
        <w:rPr>
          <w:rFonts w:ascii="Times New Roman" w:hAnsi="Times New Roman"/>
          <w:szCs w:val="28"/>
        </w:rPr>
        <w:lastRenderedPageBreak/>
        <w:t>đặt thông qua cổng giao tiếp trên công tơ</w:t>
      </w:r>
      <w:r w:rsidRPr="006347B1">
        <w:rPr>
          <w:rFonts w:ascii="Times New Roman" w:hAnsi="Times New Roman"/>
          <w:szCs w:val="28"/>
          <w:lang w:val="vi-VN"/>
        </w:rPr>
        <w:t>.</w:t>
      </w:r>
    </w:p>
    <w:p w:rsidR="00772516" w:rsidRPr="006347B1" w:rsidRDefault="00772516" w:rsidP="007D1AA4">
      <w:pPr>
        <w:pStyle w:val="Heading4"/>
        <w:keepNext w:val="0"/>
        <w:spacing w:line="240" w:lineRule="auto"/>
        <w:ind w:left="0" w:firstLine="567"/>
        <w:rPr>
          <w:rFonts w:ascii="Times New Roman" w:hAnsi="Times New Roman"/>
          <w:szCs w:val="28"/>
          <w:lang w:val="vi-VN"/>
        </w:rPr>
      </w:pPr>
      <w:r>
        <w:rPr>
          <w:rFonts w:ascii="Times New Roman" w:hAnsi="Times New Roman"/>
          <w:i/>
          <w:szCs w:val="28"/>
        </w:rPr>
        <w:t>Đ</w:t>
      </w:r>
      <w:r w:rsidRPr="000251BD">
        <w:rPr>
          <w:rFonts w:ascii="Times New Roman" w:hAnsi="Times New Roman"/>
          <w:i/>
          <w:szCs w:val="28"/>
          <w:lang w:val="vi-VN"/>
        </w:rPr>
        <w:t>ồng bộ thời gian</w:t>
      </w:r>
      <w:r>
        <w:rPr>
          <w:rFonts w:ascii="Times New Roman" w:hAnsi="Times New Roman"/>
          <w:i/>
          <w:szCs w:val="28"/>
        </w:rPr>
        <w:t xml:space="preserve"> công tơ</w:t>
      </w:r>
      <w:r w:rsidRPr="000251BD">
        <w:rPr>
          <w:rFonts w:ascii="Times New Roman" w:hAnsi="Times New Roman"/>
          <w:i/>
          <w:szCs w:val="28"/>
          <w:lang w:val="vi-VN"/>
        </w:rPr>
        <w:t xml:space="preserve"> từ xa</w:t>
      </w:r>
      <w:r w:rsidRPr="006347B1">
        <w:rPr>
          <w:rFonts w:ascii="Times New Roman" w:hAnsi="Times New Roman"/>
          <w:szCs w:val="28"/>
          <w:lang w:val="vi-VN"/>
        </w:rPr>
        <w:t xml:space="preserve"> là</w:t>
      </w:r>
      <w:r>
        <w:rPr>
          <w:rFonts w:ascii="Times New Roman" w:hAnsi="Times New Roman"/>
          <w:szCs w:val="28"/>
        </w:rPr>
        <w:t xml:space="preserve"> biện pháp dùng</w:t>
      </w:r>
      <w:r w:rsidRPr="006347B1">
        <w:rPr>
          <w:rFonts w:ascii="Times New Roman" w:hAnsi="Times New Roman"/>
          <w:szCs w:val="28"/>
          <w:lang w:val="vi-VN"/>
        </w:rPr>
        <w:t xml:space="preserve"> phần mềm đọc công tơ từ xa</w:t>
      </w:r>
      <w:r>
        <w:rPr>
          <w:rFonts w:ascii="Times New Roman" w:hAnsi="Times New Roman"/>
          <w:szCs w:val="28"/>
        </w:rPr>
        <w:t>,</w:t>
      </w:r>
      <w:r w:rsidRPr="006347B1">
        <w:rPr>
          <w:rFonts w:ascii="Times New Roman" w:hAnsi="Times New Roman"/>
          <w:szCs w:val="28"/>
          <w:lang w:val="vi-VN"/>
        </w:rPr>
        <w:t xml:space="preserve"> có chức năng đồng bộ thời gian</w:t>
      </w:r>
      <w:r>
        <w:rPr>
          <w:rFonts w:ascii="Times New Roman" w:hAnsi="Times New Roman"/>
          <w:szCs w:val="28"/>
        </w:rPr>
        <w:t>,</w:t>
      </w:r>
      <w:r w:rsidRPr="006347B1">
        <w:rPr>
          <w:rFonts w:ascii="Times New Roman" w:hAnsi="Times New Roman"/>
          <w:szCs w:val="28"/>
          <w:lang w:val="vi-VN"/>
        </w:rPr>
        <w:t xml:space="preserve"> sử dụng trong hệ thống thu thập và quản lý số liệu đo đếm của Đơn vị quản lý </w:t>
      </w:r>
      <w:r w:rsidR="00C56652" w:rsidRPr="004B3D34">
        <w:rPr>
          <w:rFonts w:ascii="Times New Roman" w:hAnsi="Times New Roman"/>
          <w:szCs w:val="28"/>
        </w:rPr>
        <w:t>số liệu đo đếm</w:t>
      </w:r>
      <w:r w:rsidRPr="006347B1">
        <w:rPr>
          <w:rFonts w:ascii="Times New Roman" w:hAnsi="Times New Roman"/>
          <w:szCs w:val="28"/>
          <w:lang w:val="vi-VN"/>
        </w:rPr>
        <w:t>.</w:t>
      </w:r>
    </w:p>
    <w:p w:rsidR="00393DEE" w:rsidRPr="006347B1" w:rsidRDefault="00C56652" w:rsidP="007D1AA4">
      <w:pPr>
        <w:pStyle w:val="Heading4"/>
        <w:keepNext w:val="0"/>
        <w:spacing w:line="240" w:lineRule="auto"/>
        <w:ind w:left="0" w:firstLine="567"/>
        <w:rPr>
          <w:rFonts w:ascii="Times New Roman" w:hAnsi="Times New Roman"/>
          <w:szCs w:val="28"/>
          <w:lang w:val="vi-VN"/>
        </w:rPr>
      </w:pPr>
      <w:r w:rsidRPr="004B3D34">
        <w:rPr>
          <w:rFonts w:ascii="Times New Roman" w:hAnsi="Times New Roman"/>
          <w:i/>
          <w:szCs w:val="28"/>
          <w:lang w:val="vi-VN"/>
        </w:rPr>
        <w:t>Đơn vị phát điện</w:t>
      </w:r>
      <w:r w:rsidRPr="004B3D34">
        <w:rPr>
          <w:rFonts w:ascii="Times New Roman" w:hAnsi="Times New Roman"/>
          <w:szCs w:val="28"/>
          <w:lang w:val="vi-VN"/>
        </w:rPr>
        <w:t xml:space="preserve"> là đơn vị điện lực sở hữu một hoặc nhiều nhà máy điện đấu nối vào hệ thống điện quốc gia có công suất nhỏ hơn 30MW</w:t>
      </w:r>
      <w:r w:rsidR="00666BAF">
        <w:rPr>
          <w:rFonts w:ascii="Times New Roman" w:hAnsi="Times New Roman"/>
          <w:szCs w:val="28"/>
        </w:rPr>
        <w:t xml:space="preserve"> hoặc các nhà máy điện năng lượng tái tạo</w:t>
      </w:r>
      <w:r w:rsidR="00D301F5" w:rsidRPr="006347B1">
        <w:rPr>
          <w:rFonts w:ascii="Times New Roman" w:hAnsi="Times New Roman"/>
          <w:szCs w:val="28"/>
          <w:lang w:val="vi-VN"/>
        </w:rPr>
        <w:t xml:space="preserve"> được cấp giấy phép hoạt động điện lực trong lĩnh vực phát điện</w:t>
      </w:r>
      <w:r w:rsidR="00A8340B">
        <w:rPr>
          <w:rFonts w:ascii="Times New Roman" w:hAnsi="Times New Roman"/>
          <w:szCs w:val="28"/>
        </w:rPr>
        <w:t xml:space="preserve"> (không bao gồm các đơn vị phát điện tham gia thị trường phát điện cạnh tranh)</w:t>
      </w:r>
      <w:r w:rsidR="00D301F5" w:rsidRPr="006347B1">
        <w:rPr>
          <w:rFonts w:ascii="Times New Roman" w:hAnsi="Times New Roman"/>
          <w:szCs w:val="28"/>
          <w:lang w:val="vi-VN"/>
        </w:rPr>
        <w:t>.</w:t>
      </w:r>
    </w:p>
    <w:p w:rsidR="0086048F" w:rsidRDefault="007C0BF7" w:rsidP="007D1AA4">
      <w:pPr>
        <w:pStyle w:val="Heading4"/>
        <w:keepNext w:val="0"/>
        <w:spacing w:line="240" w:lineRule="auto"/>
        <w:ind w:left="0" w:firstLine="567"/>
        <w:rPr>
          <w:rFonts w:ascii="Times New Roman" w:hAnsi="Times New Roman"/>
          <w:szCs w:val="28"/>
          <w:lang w:val="vi-VN"/>
        </w:rPr>
      </w:pPr>
      <w:r w:rsidRPr="000251BD">
        <w:rPr>
          <w:rFonts w:ascii="Times New Roman" w:hAnsi="Times New Roman"/>
          <w:i/>
          <w:szCs w:val="28"/>
          <w:lang w:val="vi-VN"/>
        </w:rPr>
        <w:t>Đơn vị quản lý số liệu đo đếm</w:t>
      </w:r>
      <w:r w:rsidR="00324E3C" w:rsidRPr="000251BD">
        <w:rPr>
          <w:rFonts w:ascii="Times New Roman" w:hAnsi="Times New Roman"/>
          <w:szCs w:val="28"/>
          <w:lang w:val="vi-VN"/>
        </w:rPr>
        <w:t xml:space="preserve"> </w:t>
      </w:r>
      <w:r w:rsidRPr="006347B1">
        <w:rPr>
          <w:rFonts w:ascii="Times New Roman" w:hAnsi="Times New Roman"/>
          <w:szCs w:val="28"/>
          <w:lang w:val="vi-VN"/>
        </w:rPr>
        <w:t>là đơn vị đầu tư, lắp đặt, quản lý, vận hành Hệ thống thu thập số liệu đo đếm</w:t>
      </w:r>
      <w:r w:rsidR="003A0629" w:rsidRPr="006347B1">
        <w:rPr>
          <w:rFonts w:ascii="Times New Roman" w:hAnsi="Times New Roman"/>
          <w:szCs w:val="28"/>
          <w:lang w:val="vi-VN"/>
        </w:rPr>
        <w:t xml:space="preserve"> từ xa</w:t>
      </w:r>
      <w:r w:rsidRPr="006347B1">
        <w:rPr>
          <w:rFonts w:ascii="Times New Roman" w:hAnsi="Times New Roman"/>
          <w:szCs w:val="28"/>
          <w:lang w:val="vi-VN"/>
        </w:rPr>
        <w:t xml:space="preserve"> và Hệ thống quản lý số liệu đo đếm trong phạm vi quản lý</w:t>
      </w:r>
      <w:r w:rsidR="0086048F">
        <w:rPr>
          <w:rFonts w:ascii="Times New Roman" w:hAnsi="Times New Roman"/>
          <w:szCs w:val="28"/>
          <w:lang w:val="vi-VN"/>
        </w:rPr>
        <w:t>, bao gồm:</w:t>
      </w:r>
    </w:p>
    <w:p w:rsidR="0086048F" w:rsidRDefault="0086048F" w:rsidP="007D1AA4">
      <w:pPr>
        <w:pStyle w:val="Heading5"/>
        <w:ind w:firstLine="567"/>
        <w:rPr>
          <w:szCs w:val="28"/>
        </w:rPr>
      </w:pPr>
      <w:r w:rsidRPr="006347B1">
        <w:rPr>
          <w:szCs w:val="28"/>
          <w:lang w:val="vi-VN"/>
        </w:rPr>
        <w:t>Đơn vị vận hành hệ thống điện và thị trường điện</w:t>
      </w:r>
      <w:r w:rsidR="00EC244D">
        <w:rPr>
          <w:szCs w:val="28"/>
        </w:rPr>
        <w:t>;</w:t>
      </w:r>
    </w:p>
    <w:p w:rsidR="0086048F" w:rsidRPr="006347B1" w:rsidDel="009C23C0" w:rsidRDefault="004E6899" w:rsidP="007D1AA4">
      <w:pPr>
        <w:pStyle w:val="Heading5"/>
        <w:ind w:firstLine="567"/>
        <w:rPr>
          <w:szCs w:val="28"/>
        </w:rPr>
      </w:pPr>
      <w:r>
        <w:rPr>
          <w:szCs w:val="28"/>
        </w:rPr>
        <w:t>Tổng công ty</w:t>
      </w:r>
      <w:r w:rsidRPr="006347B1">
        <w:rPr>
          <w:szCs w:val="28"/>
          <w:lang w:val="vi-VN"/>
        </w:rPr>
        <w:t xml:space="preserve"> </w:t>
      </w:r>
      <w:r>
        <w:rPr>
          <w:szCs w:val="28"/>
        </w:rPr>
        <w:t>T</w:t>
      </w:r>
      <w:r w:rsidRPr="006347B1">
        <w:rPr>
          <w:szCs w:val="28"/>
          <w:lang w:val="vi-VN"/>
        </w:rPr>
        <w:t>ruyền tải điện</w:t>
      </w:r>
      <w:r>
        <w:rPr>
          <w:szCs w:val="28"/>
        </w:rPr>
        <w:t xml:space="preserve"> quốc gia</w:t>
      </w:r>
      <w:r w:rsidR="008D5F2D">
        <w:rPr>
          <w:szCs w:val="28"/>
        </w:rPr>
        <w:t>;</w:t>
      </w:r>
    </w:p>
    <w:p w:rsidR="00393DEE" w:rsidRPr="0086048F" w:rsidRDefault="0086048F" w:rsidP="007D1AA4">
      <w:pPr>
        <w:pStyle w:val="Heading5"/>
        <w:ind w:firstLine="567"/>
        <w:rPr>
          <w:szCs w:val="28"/>
        </w:rPr>
      </w:pPr>
      <w:r w:rsidRPr="006347B1">
        <w:rPr>
          <w:szCs w:val="28"/>
        </w:rPr>
        <w:t xml:space="preserve">Tổng công ty </w:t>
      </w:r>
      <w:r>
        <w:rPr>
          <w:szCs w:val="28"/>
        </w:rPr>
        <w:t>Đ</w:t>
      </w:r>
      <w:r w:rsidRPr="006347B1">
        <w:rPr>
          <w:szCs w:val="28"/>
        </w:rPr>
        <w:t>iện lực</w:t>
      </w:r>
      <w:r>
        <w:rPr>
          <w:szCs w:val="28"/>
        </w:rPr>
        <w:t>.</w:t>
      </w:r>
    </w:p>
    <w:p w:rsidR="007C0BF7" w:rsidRPr="006347B1" w:rsidRDefault="007C0BF7" w:rsidP="007D1AA4">
      <w:pPr>
        <w:pStyle w:val="Heading4"/>
        <w:keepNext w:val="0"/>
        <w:spacing w:line="240" w:lineRule="auto"/>
        <w:ind w:left="0" w:firstLine="567"/>
        <w:rPr>
          <w:rFonts w:ascii="Times New Roman" w:hAnsi="Times New Roman"/>
          <w:szCs w:val="28"/>
          <w:lang w:val="vi-VN"/>
        </w:rPr>
      </w:pPr>
      <w:r w:rsidRPr="000251BD">
        <w:rPr>
          <w:rFonts w:ascii="Times New Roman" w:hAnsi="Times New Roman"/>
          <w:i/>
          <w:szCs w:val="28"/>
          <w:lang w:val="vi-VN"/>
        </w:rPr>
        <w:t xml:space="preserve">Đơn vị quản lý vận hành </w:t>
      </w:r>
      <w:r w:rsidR="003F79F6">
        <w:rPr>
          <w:rFonts w:ascii="Times New Roman" w:hAnsi="Times New Roman"/>
          <w:i/>
          <w:szCs w:val="28"/>
        </w:rPr>
        <w:t>h</w:t>
      </w:r>
      <w:r w:rsidR="00DA217D">
        <w:rPr>
          <w:rFonts w:ascii="Times New Roman" w:hAnsi="Times New Roman"/>
          <w:i/>
          <w:szCs w:val="28"/>
        </w:rPr>
        <w:t xml:space="preserve">ệ thống đo đếm </w:t>
      </w:r>
      <w:r w:rsidRPr="006347B1">
        <w:rPr>
          <w:rFonts w:ascii="Times New Roman" w:hAnsi="Times New Roman"/>
          <w:szCs w:val="28"/>
          <w:lang w:val="vi-VN"/>
        </w:rPr>
        <w:t xml:space="preserve">là đơn vị trực tiếp quản lý, vận hành Hệ thống đo đếm trong phạm vi quản lý, bao gồm: </w:t>
      </w:r>
    </w:p>
    <w:p w:rsidR="007C0BF7" w:rsidRPr="006347B1" w:rsidDel="009C23C0" w:rsidRDefault="007C0BF7" w:rsidP="007D1AA4">
      <w:pPr>
        <w:pStyle w:val="Heading5"/>
        <w:ind w:firstLine="567"/>
        <w:rPr>
          <w:szCs w:val="28"/>
        </w:rPr>
      </w:pPr>
      <w:r w:rsidRPr="006347B1">
        <w:rPr>
          <w:szCs w:val="28"/>
        </w:rPr>
        <w:t>Đơn vị phát điện</w:t>
      </w:r>
      <w:r w:rsidR="008D5F2D">
        <w:rPr>
          <w:szCs w:val="28"/>
        </w:rPr>
        <w:t>;</w:t>
      </w:r>
    </w:p>
    <w:p w:rsidR="007C0BF7" w:rsidRPr="006347B1" w:rsidDel="009C23C0" w:rsidRDefault="004E6899" w:rsidP="007D1AA4">
      <w:pPr>
        <w:pStyle w:val="Heading5"/>
        <w:ind w:firstLine="567"/>
        <w:rPr>
          <w:szCs w:val="28"/>
        </w:rPr>
      </w:pPr>
      <w:r>
        <w:rPr>
          <w:szCs w:val="28"/>
        </w:rPr>
        <w:t>Tổng công ty</w:t>
      </w:r>
      <w:r w:rsidRPr="006347B1">
        <w:rPr>
          <w:szCs w:val="28"/>
          <w:lang w:val="vi-VN"/>
        </w:rPr>
        <w:t xml:space="preserve"> </w:t>
      </w:r>
      <w:r>
        <w:rPr>
          <w:szCs w:val="28"/>
        </w:rPr>
        <w:t>T</w:t>
      </w:r>
      <w:r w:rsidRPr="006347B1">
        <w:rPr>
          <w:szCs w:val="28"/>
          <w:lang w:val="vi-VN"/>
        </w:rPr>
        <w:t>ruyền tải điện</w:t>
      </w:r>
      <w:r>
        <w:rPr>
          <w:szCs w:val="28"/>
        </w:rPr>
        <w:t xml:space="preserve"> quốc gia</w:t>
      </w:r>
      <w:r w:rsidR="008D5F2D">
        <w:rPr>
          <w:szCs w:val="28"/>
        </w:rPr>
        <w:t>;</w:t>
      </w:r>
    </w:p>
    <w:p w:rsidR="005F3BBF" w:rsidRPr="006347B1" w:rsidRDefault="005F3BBF" w:rsidP="007D1AA4">
      <w:pPr>
        <w:pStyle w:val="Heading5"/>
        <w:ind w:firstLine="567"/>
        <w:rPr>
          <w:szCs w:val="28"/>
        </w:rPr>
      </w:pPr>
      <w:r w:rsidRPr="006347B1">
        <w:rPr>
          <w:szCs w:val="28"/>
        </w:rPr>
        <w:t xml:space="preserve">Tổng công ty </w:t>
      </w:r>
      <w:r w:rsidR="00F368BF">
        <w:rPr>
          <w:szCs w:val="28"/>
        </w:rPr>
        <w:t>Đ</w:t>
      </w:r>
      <w:r w:rsidR="00F368BF" w:rsidRPr="006347B1">
        <w:rPr>
          <w:szCs w:val="28"/>
        </w:rPr>
        <w:t xml:space="preserve">iện </w:t>
      </w:r>
      <w:r w:rsidRPr="006347B1">
        <w:rPr>
          <w:szCs w:val="28"/>
        </w:rPr>
        <w:t>lực</w:t>
      </w:r>
      <w:r w:rsidR="00F02785">
        <w:rPr>
          <w:szCs w:val="28"/>
        </w:rPr>
        <w:t>.</w:t>
      </w:r>
    </w:p>
    <w:p w:rsidR="005F3BBF" w:rsidRPr="006347B1" w:rsidRDefault="005F3BBF" w:rsidP="007D1AA4">
      <w:pPr>
        <w:pStyle w:val="Heading4"/>
        <w:keepNext w:val="0"/>
        <w:spacing w:line="240" w:lineRule="auto"/>
        <w:ind w:left="0" w:firstLine="567"/>
        <w:rPr>
          <w:rFonts w:ascii="Times New Roman" w:hAnsi="Times New Roman"/>
          <w:szCs w:val="28"/>
          <w:lang w:val="vi-VN"/>
        </w:rPr>
      </w:pPr>
      <w:r w:rsidRPr="000251BD">
        <w:rPr>
          <w:rFonts w:ascii="Times New Roman" w:hAnsi="Times New Roman"/>
          <w:i/>
          <w:szCs w:val="28"/>
          <w:lang w:val="vi-VN"/>
        </w:rPr>
        <w:t>Đơn vị vận hành hệ thống điện và thị trường điện</w:t>
      </w:r>
      <w:r w:rsidRPr="006347B1">
        <w:rPr>
          <w:rFonts w:ascii="Times New Roman" w:hAnsi="Times New Roman"/>
          <w:szCs w:val="28"/>
          <w:lang w:val="vi-VN"/>
        </w:rPr>
        <w:t xml:space="preserve"> là đơn vị chỉ huy, điều khiển quá trình phát điện, truyền tải điện, phân phối điện trong hệ thống điện quốc gia, quản lý, điều phối các giao dịch mua bán điện và dịch vụ phụ trợ trên thị trường điện.</w:t>
      </w:r>
    </w:p>
    <w:p w:rsidR="001D306E" w:rsidRPr="006347B1" w:rsidRDefault="001D306E" w:rsidP="007D1AA4">
      <w:pPr>
        <w:pStyle w:val="Heading4"/>
        <w:keepNext w:val="0"/>
        <w:spacing w:line="240" w:lineRule="auto"/>
        <w:ind w:left="0" w:firstLine="567"/>
        <w:rPr>
          <w:rFonts w:ascii="Times New Roman" w:hAnsi="Times New Roman"/>
          <w:szCs w:val="28"/>
          <w:lang w:val="vi-VN"/>
        </w:rPr>
      </w:pPr>
      <w:r w:rsidRPr="000251BD">
        <w:rPr>
          <w:rFonts w:ascii="Times New Roman" w:hAnsi="Times New Roman"/>
          <w:i/>
          <w:szCs w:val="28"/>
          <w:lang w:val="vi-VN"/>
        </w:rPr>
        <w:t>Hệ thống đo đếm</w:t>
      </w:r>
      <w:r w:rsidRPr="006347B1">
        <w:rPr>
          <w:rFonts w:ascii="Times New Roman" w:hAnsi="Times New Roman"/>
          <w:szCs w:val="28"/>
          <w:lang w:val="vi-VN"/>
        </w:rPr>
        <w:t xml:space="preserve"> là hệ thống bao gồm các thiết bị đo đếm và mạch điện được tích hợp để đo đếm và xác định lượng điện năng truyền tải qua một vị trí đo đếm.</w:t>
      </w:r>
    </w:p>
    <w:p w:rsidR="001D306E" w:rsidRPr="001D306E" w:rsidRDefault="001D306E" w:rsidP="007D1AA4">
      <w:pPr>
        <w:pStyle w:val="Heading4"/>
        <w:keepNext w:val="0"/>
        <w:spacing w:line="240" w:lineRule="auto"/>
        <w:ind w:left="0" w:firstLine="567"/>
        <w:rPr>
          <w:rFonts w:ascii="Times New Roman" w:hAnsi="Times New Roman"/>
          <w:szCs w:val="28"/>
          <w:lang w:val="vi-VN"/>
        </w:rPr>
      </w:pPr>
      <w:r w:rsidRPr="000251BD">
        <w:rPr>
          <w:rFonts w:ascii="Times New Roman" w:hAnsi="Times New Roman"/>
          <w:i/>
          <w:szCs w:val="28"/>
          <w:lang w:val="vi-VN"/>
        </w:rPr>
        <w:t>Hệ thống thu thập, xử lý và lưu trữ số liệu đo đếm</w:t>
      </w:r>
      <w:r w:rsidRPr="006347B1">
        <w:rPr>
          <w:rFonts w:ascii="Times New Roman" w:hAnsi="Times New Roman"/>
          <w:szCs w:val="28"/>
          <w:lang w:val="vi-VN"/>
        </w:rPr>
        <w:t xml:space="preserve"> là tập hợp các thiết bị phần cứng, đường truyền thông tin và các chương trình phần mềm thực hiện chức năng thu thập, truyền, xử lý, lưu trữ số liệu đo đếm điện năng phục vụ mua bán, thanh toán trong thị trường điện.</w:t>
      </w:r>
    </w:p>
    <w:p w:rsidR="005F3BBF" w:rsidRPr="006347B1" w:rsidRDefault="00E8792C" w:rsidP="007D1AA4">
      <w:pPr>
        <w:pStyle w:val="Heading4"/>
        <w:keepNext w:val="0"/>
        <w:spacing w:line="240" w:lineRule="auto"/>
        <w:ind w:left="0" w:firstLine="567"/>
        <w:rPr>
          <w:rFonts w:ascii="Times New Roman" w:hAnsi="Times New Roman"/>
          <w:szCs w:val="28"/>
          <w:lang w:val="vi-VN"/>
        </w:rPr>
      </w:pPr>
      <w:r>
        <w:rPr>
          <w:rFonts w:ascii="Times New Roman" w:hAnsi="Times New Roman"/>
          <w:i/>
          <w:szCs w:val="28"/>
          <w:lang w:val="vi-VN"/>
        </w:rPr>
        <w:t>Kho số liệu đo đếm</w:t>
      </w:r>
      <w:r w:rsidR="009C2C5C">
        <w:rPr>
          <w:rFonts w:ascii="Times New Roman" w:hAnsi="Times New Roman"/>
          <w:i/>
          <w:szCs w:val="28"/>
          <w:lang w:val="vi-VN"/>
        </w:rPr>
        <w:t xml:space="preserve"> </w:t>
      </w:r>
      <w:r w:rsidR="002B60CC">
        <w:rPr>
          <w:rFonts w:ascii="Times New Roman" w:hAnsi="Times New Roman"/>
          <w:i/>
          <w:szCs w:val="28"/>
        </w:rPr>
        <w:t xml:space="preserve">của Tập đoàn </w:t>
      </w:r>
      <w:r w:rsidR="00284DBC">
        <w:rPr>
          <w:rFonts w:ascii="Times New Roman" w:hAnsi="Times New Roman"/>
          <w:i/>
          <w:szCs w:val="28"/>
        </w:rPr>
        <w:t>Đ</w:t>
      </w:r>
      <w:r w:rsidR="002B60CC">
        <w:rPr>
          <w:rFonts w:ascii="Times New Roman" w:hAnsi="Times New Roman"/>
          <w:i/>
          <w:szCs w:val="28"/>
        </w:rPr>
        <w:t>iện lực Việt Nam</w:t>
      </w:r>
      <w:r w:rsidR="002B60CC" w:rsidRPr="006347B1">
        <w:rPr>
          <w:rFonts w:ascii="Times New Roman" w:hAnsi="Times New Roman"/>
          <w:szCs w:val="28"/>
          <w:lang w:val="vi-VN"/>
        </w:rPr>
        <w:t xml:space="preserve"> </w:t>
      </w:r>
      <w:r w:rsidR="005F3BBF" w:rsidRPr="006347B1">
        <w:rPr>
          <w:rFonts w:ascii="Times New Roman" w:hAnsi="Times New Roman"/>
          <w:szCs w:val="28"/>
          <w:lang w:val="vi-VN"/>
        </w:rPr>
        <w:t>là</w:t>
      </w:r>
      <w:r w:rsidR="00A8340B">
        <w:rPr>
          <w:rFonts w:ascii="Times New Roman" w:hAnsi="Times New Roman"/>
          <w:szCs w:val="28"/>
        </w:rPr>
        <w:t xml:space="preserve"> hệ thống tổng hợp, </w:t>
      </w:r>
      <w:r w:rsidR="005F3BBF" w:rsidRPr="006347B1">
        <w:rPr>
          <w:rFonts w:ascii="Times New Roman" w:hAnsi="Times New Roman"/>
          <w:szCs w:val="28"/>
          <w:lang w:val="vi-VN"/>
        </w:rPr>
        <w:t xml:space="preserve">lưu trữ số liệu đo đếm phục vụ </w:t>
      </w:r>
      <w:r w:rsidR="00A8340B">
        <w:rPr>
          <w:rFonts w:ascii="Times New Roman" w:hAnsi="Times New Roman"/>
          <w:szCs w:val="28"/>
        </w:rPr>
        <w:t>quản lý điện năng giao nhận</w:t>
      </w:r>
      <w:r w:rsidR="005F3BBF" w:rsidRPr="006347B1">
        <w:rPr>
          <w:rFonts w:ascii="Times New Roman" w:hAnsi="Times New Roman"/>
          <w:szCs w:val="28"/>
          <w:lang w:val="vi-VN"/>
        </w:rPr>
        <w:t xml:space="preserve"> của Tập đoàn Điện lực Việt Nam.</w:t>
      </w:r>
    </w:p>
    <w:p w:rsidR="0083684F" w:rsidRPr="006347B1" w:rsidRDefault="0083684F" w:rsidP="007D1AA4">
      <w:pPr>
        <w:pStyle w:val="Heading4"/>
        <w:keepNext w:val="0"/>
        <w:spacing w:line="240" w:lineRule="auto"/>
        <w:ind w:left="0" w:firstLine="567"/>
        <w:rPr>
          <w:rFonts w:ascii="Times New Roman" w:hAnsi="Times New Roman"/>
          <w:szCs w:val="28"/>
          <w:lang w:val="vi-VN"/>
        </w:rPr>
      </w:pPr>
      <w:r w:rsidRPr="000251BD">
        <w:rPr>
          <w:rFonts w:ascii="Times New Roman" w:hAnsi="Times New Roman"/>
          <w:i/>
          <w:szCs w:val="28"/>
          <w:lang w:val="vi-VN"/>
        </w:rPr>
        <w:t>Máy tính đặt tại chỗ</w:t>
      </w:r>
      <w:r w:rsidRPr="006347B1">
        <w:rPr>
          <w:rFonts w:ascii="Times New Roman" w:hAnsi="Times New Roman"/>
          <w:szCs w:val="28"/>
          <w:lang w:val="vi-VN"/>
        </w:rPr>
        <w:t xml:space="preserve"> là máy tính của Đơn vị quản lý vận hành </w:t>
      </w:r>
      <w:r w:rsidR="00284DBC">
        <w:rPr>
          <w:rFonts w:ascii="Times New Roman" w:hAnsi="Times New Roman"/>
          <w:szCs w:val="28"/>
        </w:rPr>
        <w:t>h</w:t>
      </w:r>
      <w:r w:rsidR="002B60CC">
        <w:rPr>
          <w:rFonts w:ascii="Times New Roman" w:hAnsi="Times New Roman"/>
          <w:szCs w:val="28"/>
        </w:rPr>
        <w:t>ệ thống đo đếm</w:t>
      </w:r>
      <w:r w:rsidR="002B60CC" w:rsidRPr="006347B1">
        <w:rPr>
          <w:rFonts w:ascii="Times New Roman" w:hAnsi="Times New Roman"/>
          <w:szCs w:val="28"/>
          <w:lang w:val="vi-VN"/>
        </w:rPr>
        <w:t xml:space="preserve"> </w:t>
      </w:r>
      <w:r w:rsidRPr="006347B1">
        <w:rPr>
          <w:rFonts w:ascii="Times New Roman" w:hAnsi="Times New Roman"/>
          <w:szCs w:val="28"/>
          <w:lang w:val="vi-VN"/>
        </w:rPr>
        <w:t xml:space="preserve">phục vụ việc thu thập và truyền số liệu đo đếm về trung tâm thu thập, xử lý và lưu trữ số liệu đo đếm của Đơn vị quản lý </w:t>
      </w:r>
      <w:r w:rsidR="002B60CC">
        <w:rPr>
          <w:rFonts w:ascii="Times New Roman" w:hAnsi="Times New Roman"/>
          <w:szCs w:val="28"/>
        </w:rPr>
        <w:t>số liệu đo đếm</w:t>
      </w:r>
      <w:r w:rsidRPr="006347B1">
        <w:rPr>
          <w:rFonts w:ascii="Times New Roman" w:hAnsi="Times New Roman"/>
          <w:szCs w:val="28"/>
          <w:lang w:val="vi-VN"/>
        </w:rPr>
        <w:t>.</w:t>
      </w:r>
    </w:p>
    <w:p w:rsidR="0083684F" w:rsidRPr="0083684F" w:rsidRDefault="0083684F" w:rsidP="007D1AA4">
      <w:pPr>
        <w:pStyle w:val="Heading4"/>
        <w:keepNext w:val="0"/>
        <w:spacing w:line="240" w:lineRule="auto"/>
        <w:ind w:left="0" w:firstLine="567"/>
        <w:rPr>
          <w:rFonts w:ascii="Times New Roman" w:hAnsi="Times New Roman"/>
          <w:szCs w:val="28"/>
          <w:lang w:val="vi-VN"/>
        </w:rPr>
      </w:pPr>
      <w:r w:rsidRPr="000251BD">
        <w:rPr>
          <w:rFonts w:ascii="Times New Roman" w:hAnsi="Times New Roman"/>
          <w:i/>
          <w:szCs w:val="28"/>
          <w:lang w:val="vi-VN"/>
        </w:rPr>
        <w:t>Mật khẩu mức “Đồng bộ thời gian”</w:t>
      </w:r>
      <w:r w:rsidRPr="006347B1">
        <w:rPr>
          <w:rFonts w:ascii="Times New Roman" w:hAnsi="Times New Roman"/>
          <w:szCs w:val="28"/>
          <w:lang w:val="vi-VN"/>
        </w:rPr>
        <w:t xml:space="preserve"> là mức mật khẩu cho phép truy nhập công tơ để đọc số liệu và đồng bộ thời gian của công tơ. Mật khẩu mức này </w:t>
      </w:r>
      <w:r w:rsidRPr="006347B1">
        <w:rPr>
          <w:rFonts w:ascii="Times New Roman" w:hAnsi="Times New Roman"/>
          <w:szCs w:val="28"/>
          <w:lang w:val="vi-VN"/>
        </w:rPr>
        <w:lastRenderedPageBreak/>
        <w:t>không cho phép cài đặt, thay đổi các thông số và chương trình làm việc của công</w:t>
      </w:r>
      <w:r>
        <w:rPr>
          <w:rFonts w:ascii="Times New Roman" w:hAnsi="Times New Roman"/>
          <w:szCs w:val="28"/>
        </w:rPr>
        <w:t xml:space="preserve"> </w:t>
      </w:r>
      <w:r w:rsidRPr="006347B1">
        <w:rPr>
          <w:rFonts w:ascii="Times New Roman" w:hAnsi="Times New Roman"/>
          <w:szCs w:val="28"/>
          <w:lang w:val="vi-VN"/>
        </w:rPr>
        <w:t>tơ.</w:t>
      </w:r>
    </w:p>
    <w:p w:rsidR="005F3BBF" w:rsidRPr="006347B1" w:rsidRDefault="005F3BBF" w:rsidP="007D1AA4">
      <w:pPr>
        <w:pStyle w:val="Heading4"/>
        <w:keepNext w:val="0"/>
        <w:spacing w:line="240" w:lineRule="auto"/>
        <w:ind w:left="0" w:firstLine="567"/>
        <w:rPr>
          <w:rFonts w:ascii="Times New Roman" w:hAnsi="Times New Roman"/>
          <w:szCs w:val="28"/>
          <w:lang w:val="vi-VN"/>
        </w:rPr>
      </w:pPr>
      <w:r w:rsidRPr="000251BD">
        <w:rPr>
          <w:rFonts w:ascii="Times New Roman" w:hAnsi="Times New Roman"/>
          <w:i/>
          <w:szCs w:val="28"/>
          <w:lang w:val="vi-VN"/>
        </w:rPr>
        <w:t>Ngày D</w:t>
      </w:r>
      <w:r w:rsidRPr="006347B1">
        <w:rPr>
          <w:rFonts w:ascii="Times New Roman" w:hAnsi="Times New Roman"/>
          <w:szCs w:val="28"/>
          <w:lang w:val="vi-VN"/>
        </w:rPr>
        <w:t xml:space="preserve"> là ngày giao dịch hiện tại.</w:t>
      </w:r>
    </w:p>
    <w:p w:rsidR="0083684F" w:rsidRPr="0083684F" w:rsidRDefault="0083684F" w:rsidP="007D1AA4">
      <w:pPr>
        <w:pStyle w:val="Heading4"/>
        <w:keepNext w:val="0"/>
        <w:spacing w:line="240" w:lineRule="auto"/>
        <w:ind w:left="0" w:firstLine="567"/>
        <w:rPr>
          <w:rFonts w:ascii="Times New Roman" w:hAnsi="Times New Roman"/>
          <w:szCs w:val="28"/>
          <w:lang w:val="vi-VN"/>
        </w:rPr>
      </w:pPr>
      <w:r w:rsidRPr="000251BD">
        <w:rPr>
          <w:rFonts w:ascii="Times New Roman" w:hAnsi="Times New Roman"/>
          <w:i/>
          <w:szCs w:val="28"/>
          <w:lang w:val="vi-VN"/>
        </w:rPr>
        <w:t>Nguồn thời gian chuẩn</w:t>
      </w:r>
      <w:r w:rsidRPr="006347B1">
        <w:rPr>
          <w:rFonts w:ascii="Times New Roman" w:hAnsi="Times New Roman"/>
          <w:szCs w:val="28"/>
          <w:lang w:val="vi-VN"/>
        </w:rPr>
        <w:t xml:space="preserve"> là </w:t>
      </w:r>
      <w:r>
        <w:rPr>
          <w:rFonts w:ascii="Times New Roman" w:hAnsi="Times New Roman"/>
          <w:szCs w:val="28"/>
        </w:rPr>
        <w:t>nguồn thời gian lấy từ hệ thống định vị toàn cầu (GPS) hoặc từ nguồn thời gian chuẩn quốc gia theo múi giờ của Việt Nam (UTC +7)</w:t>
      </w:r>
      <w:r w:rsidRPr="006347B1">
        <w:rPr>
          <w:rFonts w:ascii="Times New Roman" w:hAnsi="Times New Roman"/>
          <w:szCs w:val="28"/>
          <w:lang w:val="vi-VN"/>
        </w:rPr>
        <w:t>.</w:t>
      </w:r>
    </w:p>
    <w:p w:rsidR="0083684F" w:rsidRPr="0083684F" w:rsidRDefault="0083684F" w:rsidP="007D1AA4">
      <w:pPr>
        <w:pStyle w:val="Heading4"/>
        <w:keepNext w:val="0"/>
        <w:spacing w:line="240" w:lineRule="auto"/>
        <w:ind w:left="0" w:firstLine="567"/>
        <w:rPr>
          <w:rFonts w:ascii="Times New Roman" w:hAnsi="Times New Roman"/>
          <w:szCs w:val="28"/>
          <w:lang w:val="vi-VN"/>
        </w:rPr>
      </w:pPr>
      <w:r w:rsidRPr="000251BD">
        <w:rPr>
          <w:rFonts w:ascii="Times New Roman" w:hAnsi="Times New Roman"/>
          <w:i/>
          <w:szCs w:val="28"/>
          <w:lang w:val="vi-VN"/>
        </w:rPr>
        <w:t>Số liệu đo đếm</w:t>
      </w:r>
      <w:r w:rsidRPr="006347B1">
        <w:rPr>
          <w:rFonts w:ascii="Times New Roman" w:hAnsi="Times New Roman"/>
          <w:szCs w:val="28"/>
          <w:lang w:val="vi-VN"/>
        </w:rPr>
        <w:t xml:space="preserve"> là </w:t>
      </w:r>
      <w:r>
        <w:rPr>
          <w:rFonts w:ascii="Times New Roman" w:hAnsi="Times New Roman"/>
          <w:szCs w:val="28"/>
          <w:lang w:val="vi-VN"/>
        </w:rPr>
        <w:t>giá trị</w:t>
      </w:r>
      <w:r w:rsidRPr="006347B1">
        <w:rPr>
          <w:rFonts w:ascii="Times New Roman" w:hAnsi="Times New Roman"/>
          <w:szCs w:val="28"/>
          <w:lang w:val="vi-VN"/>
        </w:rPr>
        <w:t xml:space="preserve"> điện năng đo được từ công tơ</w:t>
      </w:r>
      <w:r>
        <w:rPr>
          <w:rFonts w:ascii="Times New Roman" w:hAnsi="Times New Roman"/>
          <w:szCs w:val="28"/>
          <w:lang w:val="vi-VN"/>
        </w:rPr>
        <w:t xml:space="preserve"> đo đếm</w:t>
      </w:r>
      <w:r w:rsidRPr="006347B1">
        <w:rPr>
          <w:rFonts w:ascii="Times New Roman" w:hAnsi="Times New Roman"/>
          <w:szCs w:val="28"/>
          <w:lang w:val="vi-VN"/>
        </w:rPr>
        <w:t xml:space="preserve">, điện năng tính toán hoặc điện năng trên </w:t>
      </w:r>
      <w:r>
        <w:rPr>
          <w:rFonts w:ascii="Times New Roman" w:hAnsi="Times New Roman"/>
          <w:szCs w:val="28"/>
          <w:lang w:val="vi-VN"/>
        </w:rPr>
        <w:t>cơ sở</w:t>
      </w:r>
      <w:r w:rsidRPr="006347B1">
        <w:rPr>
          <w:rFonts w:ascii="Times New Roman" w:hAnsi="Times New Roman"/>
          <w:szCs w:val="28"/>
          <w:lang w:val="vi-VN"/>
        </w:rPr>
        <w:t xml:space="preserve"> ước tính số liệu đo đếm phục vụ </w:t>
      </w:r>
      <w:r>
        <w:rPr>
          <w:rFonts w:ascii="Times New Roman" w:hAnsi="Times New Roman"/>
          <w:szCs w:val="28"/>
          <w:lang w:val="vi-VN"/>
        </w:rPr>
        <w:t xml:space="preserve">giao nhận và </w:t>
      </w:r>
      <w:r w:rsidRPr="006347B1">
        <w:rPr>
          <w:rFonts w:ascii="Times New Roman" w:hAnsi="Times New Roman"/>
          <w:szCs w:val="28"/>
          <w:lang w:val="vi-VN"/>
        </w:rPr>
        <w:t>thanh toán trong thị trường điện.</w:t>
      </w:r>
    </w:p>
    <w:p w:rsidR="005F3BBF" w:rsidRPr="0083684F" w:rsidRDefault="005F3BBF" w:rsidP="007D1AA4">
      <w:pPr>
        <w:pStyle w:val="Heading4"/>
        <w:keepNext w:val="0"/>
        <w:spacing w:line="240" w:lineRule="auto"/>
        <w:ind w:left="0" w:firstLine="567"/>
        <w:rPr>
          <w:rFonts w:ascii="Times New Roman" w:hAnsi="Times New Roman"/>
          <w:szCs w:val="28"/>
          <w:lang w:val="vi-VN"/>
        </w:rPr>
      </w:pPr>
      <w:r w:rsidRPr="000251BD">
        <w:rPr>
          <w:rFonts w:ascii="Times New Roman" w:hAnsi="Times New Roman"/>
          <w:i/>
          <w:szCs w:val="28"/>
          <w:lang w:val="vi-VN"/>
        </w:rPr>
        <w:t>Tháng N</w:t>
      </w:r>
      <w:r w:rsidRPr="006347B1">
        <w:rPr>
          <w:rFonts w:ascii="Times New Roman" w:hAnsi="Times New Roman"/>
          <w:szCs w:val="28"/>
          <w:lang w:val="vi-VN"/>
        </w:rPr>
        <w:t xml:space="preserve"> là tháng hiện tại</w:t>
      </w:r>
      <w:r w:rsidR="00F02785">
        <w:rPr>
          <w:rFonts w:ascii="Times New Roman" w:hAnsi="Times New Roman"/>
          <w:szCs w:val="28"/>
        </w:rPr>
        <w:t>.</w:t>
      </w:r>
    </w:p>
    <w:p w:rsidR="00FF3CAB" w:rsidRDefault="005F3BBF" w:rsidP="007D1AA4">
      <w:pPr>
        <w:pStyle w:val="Heading4"/>
        <w:keepNext w:val="0"/>
        <w:spacing w:line="240" w:lineRule="auto"/>
        <w:ind w:left="0" w:firstLine="567"/>
        <w:rPr>
          <w:rFonts w:ascii="Times New Roman" w:hAnsi="Times New Roman"/>
          <w:szCs w:val="28"/>
          <w:lang w:val="vi-VN"/>
        </w:rPr>
      </w:pPr>
      <w:r w:rsidRPr="000251BD">
        <w:rPr>
          <w:rFonts w:ascii="Times New Roman" w:hAnsi="Times New Roman"/>
          <w:i/>
          <w:szCs w:val="28"/>
          <w:lang w:val="vi-VN"/>
        </w:rPr>
        <w:t xml:space="preserve">Trang </w:t>
      </w:r>
      <w:r w:rsidR="00C919B6">
        <w:rPr>
          <w:rFonts w:ascii="Times New Roman" w:hAnsi="Times New Roman"/>
          <w:i/>
          <w:szCs w:val="28"/>
        </w:rPr>
        <w:t>thông tin điện tử</w:t>
      </w:r>
      <w:r w:rsidR="00C919B6" w:rsidRPr="000251BD">
        <w:rPr>
          <w:rFonts w:ascii="Times New Roman" w:hAnsi="Times New Roman"/>
          <w:i/>
          <w:szCs w:val="28"/>
          <w:lang w:val="vi-VN"/>
        </w:rPr>
        <w:t xml:space="preserve"> </w:t>
      </w:r>
      <w:r w:rsidRPr="000251BD">
        <w:rPr>
          <w:rFonts w:ascii="Times New Roman" w:hAnsi="Times New Roman"/>
          <w:i/>
          <w:szCs w:val="28"/>
          <w:lang w:val="vi-VN"/>
        </w:rPr>
        <w:t>thị trường điện</w:t>
      </w:r>
      <w:r w:rsidRPr="007A1836">
        <w:rPr>
          <w:rFonts w:ascii="Times New Roman" w:hAnsi="Times New Roman"/>
          <w:szCs w:val="28"/>
          <w:lang w:val="vi-VN"/>
        </w:rPr>
        <w:t xml:space="preserve"> là</w:t>
      </w:r>
      <w:r w:rsidRPr="006347B1">
        <w:rPr>
          <w:rFonts w:ascii="Times New Roman" w:hAnsi="Times New Roman"/>
          <w:szCs w:val="28"/>
          <w:lang w:val="vi-VN"/>
        </w:rPr>
        <w:t xml:space="preserve"> trang thông tin điện tử nội bộ phục vụ hoạt động giao dịch của các thành viên thị trường bán buôn điện cạnh tranh.</w:t>
      </w:r>
    </w:p>
    <w:p w:rsidR="002D0ECA" w:rsidRDefault="009C2C5C">
      <w:pPr>
        <w:pStyle w:val="Heading3"/>
      </w:pPr>
      <w:r w:rsidRPr="001646FB">
        <w:t>Vị trí đ</w:t>
      </w:r>
      <w:r w:rsidRPr="009C2C5C">
        <w:t xml:space="preserve">iểm đo đếm ranh giới </w:t>
      </w:r>
    </w:p>
    <w:p w:rsidR="009C2C5C" w:rsidRPr="006347B1" w:rsidRDefault="009C2C5C" w:rsidP="007D1AA4">
      <w:pPr>
        <w:pStyle w:val="Heading4"/>
        <w:keepNext w:val="0"/>
        <w:numPr>
          <w:ilvl w:val="0"/>
          <w:numId w:val="0"/>
        </w:numPr>
        <w:spacing w:line="240" w:lineRule="auto"/>
        <w:ind w:firstLine="567"/>
        <w:rPr>
          <w:rFonts w:ascii="Times New Roman" w:hAnsi="Times New Roman"/>
          <w:szCs w:val="28"/>
          <w:lang w:val="vi-VN"/>
        </w:rPr>
      </w:pPr>
      <w:r w:rsidRPr="006347B1">
        <w:rPr>
          <w:rFonts w:ascii="Times New Roman" w:hAnsi="Times New Roman"/>
          <w:szCs w:val="28"/>
          <w:lang w:val="vi-VN"/>
        </w:rPr>
        <w:t xml:space="preserve">Điểm đo đếm ranh giới mua buôn điện của </w:t>
      </w:r>
      <w:r w:rsidR="00C919B6">
        <w:rPr>
          <w:rFonts w:ascii="Times New Roman" w:hAnsi="Times New Roman"/>
          <w:szCs w:val="28"/>
        </w:rPr>
        <w:t>Tổng công ty điện lực</w:t>
      </w:r>
      <w:r w:rsidR="00C919B6" w:rsidRPr="000251BD">
        <w:rPr>
          <w:rFonts w:ascii="Times New Roman" w:hAnsi="Times New Roman"/>
          <w:szCs w:val="28"/>
          <w:lang w:val="vi-VN"/>
        </w:rPr>
        <w:t xml:space="preserve"> </w:t>
      </w:r>
      <w:r w:rsidRPr="006347B1">
        <w:rPr>
          <w:rFonts w:ascii="Times New Roman" w:hAnsi="Times New Roman"/>
          <w:szCs w:val="28"/>
          <w:lang w:val="vi-VN"/>
        </w:rPr>
        <w:t xml:space="preserve">phục vụ xác định sản lượng giao dịch trên thị trường điện giao ngay, cụ thể như sau: </w:t>
      </w:r>
    </w:p>
    <w:p w:rsidR="009C2C5C" w:rsidRPr="000251BD" w:rsidRDefault="009C2C5C" w:rsidP="007D1AA4">
      <w:pPr>
        <w:pStyle w:val="Heading5"/>
        <w:numPr>
          <w:ilvl w:val="1"/>
          <w:numId w:val="265"/>
        </w:numPr>
        <w:tabs>
          <w:tab w:val="left" w:pos="851"/>
        </w:tabs>
        <w:ind w:left="0" w:firstLine="567"/>
      </w:pPr>
      <w:r w:rsidRPr="000251BD">
        <w:t>V</w:t>
      </w:r>
      <w:r w:rsidRPr="007A1836">
        <w:t xml:space="preserve">ị trí đo </w:t>
      </w:r>
      <w:r w:rsidRPr="000251BD">
        <w:rPr>
          <w:szCs w:val="28"/>
          <w:lang w:val="vi-VN"/>
        </w:rPr>
        <w:t>đếm</w:t>
      </w:r>
      <w:r w:rsidR="00E52890">
        <w:t xml:space="preserve"> gi</w:t>
      </w:r>
      <w:r w:rsidR="0068672E">
        <w:t>ao</w:t>
      </w:r>
      <w:r w:rsidRPr="007A1836">
        <w:t xml:space="preserve"> nhận vớ</w:t>
      </w:r>
      <w:r w:rsidRPr="00D83FAA">
        <w:t xml:space="preserve">i </w:t>
      </w:r>
      <w:r w:rsidR="00C919B6">
        <w:t>Tổng công ty Truyền tải điện quốc gia</w:t>
      </w:r>
      <w:r>
        <w:t>.</w:t>
      </w:r>
      <w:r w:rsidRPr="007A1836">
        <w:t xml:space="preserve"> </w:t>
      </w:r>
    </w:p>
    <w:p w:rsidR="009C2C5C" w:rsidRPr="000251BD" w:rsidRDefault="009C2C5C" w:rsidP="007D1AA4">
      <w:pPr>
        <w:pStyle w:val="Heading5"/>
        <w:numPr>
          <w:ilvl w:val="1"/>
          <w:numId w:val="265"/>
        </w:numPr>
        <w:tabs>
          <w:tab w:val="left" w:pos="851"/>
        </w:tabs>
        <w:ind w:left="0" w:firstLine="567"/>
      </w:pPr>
      <w:r w:rsidRPr="000251BD">
        <w:t>V</w:t>
      </w:r>
      <w:r w:rsidRPr="007A1836">
        <w:t>ị trí đo đế</w:t>
      </w:r>
      <w:r w:rsidRPr="00D83FAA">
        <w:t>m giao nhậ</w:t>
      </w:r>
      <w:r w:rsidRPr="00E500E9">
        <w:t>n vớ</w:t>
      </w:r>
      <w:r w:rsidRPr="00AA6D2F">
        <w:t>i các nhà máy điện đ</w:t>
      </w:r>
      <w:r w:rsidRPr="00A241CD">
        <w:t>ấ</w:t>
      </w:r>
      <w:r w:rsidRPr="00DC0D25">
        <w:t>u nố</w:t>
      </w:r>
      <w:r w:rsidRPr="002B69ED">
        <w:t>i vào lư</w:t>
      </w:r>
      <w:r w:rsidRPr="00FF79B5">
        <w:t>ớ</w:t>
      </w:r>
      <w:r w:rsidRPr="00A5170E">
        <w:t>i điệ</w:t>
      </w:r>
      <w:r w:rsidRPr="000E236F">
        <w:t xml:space="preserve">n phân phối </w:t>
      </w:r>
      <w:r w:rsidR="00AC5E0A">
        <w:t xml:space="preserve">thuộc phạm vi quản lý </w:t>
      </w:r>
      <w:r w:rsidRPr="000E236F">
        <w:t>c</w:t>
      </w:r>
      <w:r w:rsidRPr="00AA2574">
        <w:t xml:space="preserve">ủa </w:t>
      </w:r>
      <w:r w:rsidR="00D10746">
        <w:t xml:space="preserve">Tổng công ty </w:t>
      </w:r>
      <w:r w:rsidR="00E4608C">
        <w:t xml:space="preserve">Điện </w:t>
      </w:r>
      <w:r w:rsidR="00D10746">
        <w:t>lực</w:t>
      </w:r>
      <w:r w:rsidRPr="001646FB">
        <w:t>.</w:t>
      </w:r>
    </w:p>
    <w:p w:rsidR="009C2C5C" w:rsidRPr="000251BD" w:rsidRDefault="009C2C5C" w:rsidP="007D1AA4">
      <w:pPr>
        <w:pStyle w:val="Heading5"/>
        <w:numPr>
          <w:ilvl w:val="1"/>
          <w:numId w:val="265"/>
        </w:numPr>
        <w:tabs>
          <w:tab w:val="left" w:pos="851"/>
        </w:tabs>
        <w:ind w:left="0" w:firstLine="567"/>
      </w:pPr>
      <w:r w:rsidRPr="000251BD">
        <w:t>V</w:t>
      </w:r>
      <w:r w:rsidRPr="007A1836">
        <w:t>ị trí đo đế</w:t>
      </w:r>
      <w:r w:rsidRPr="00D83FAA">
        <w:t>m giao nhậ</w:t>
      </w:r>
      <w:r w:rsidRPr="00E500E9">
        <w:t>n vớ</w:t>
      </w:r>
      <w:r w:rsidRPr="00AA6D2F">
        <w:t xml:space="preserve">i </w:t>
      </w:r>
      <w:r w:rsidR="00D10746">
        <w:t xml:space="preserve">Tổng công ty </w:t>
      </w:r>
      <w:r w:rsidR="00E4608C">
        <w:t xml:space="preserve">Điện </w:t>
      </w:r>
      <w:r w:rsidR="00D10746">
        <w:t>lực</w:t>
      </w:r>
      <w:r w:rsidRPr="00AA6D2F">
        <w:t xml:space="preserve"> khác</w:t>
      </w:r>
      <w:r w:rsidRPr="001646FB">
        <w:t>.</w:t>
      </w:r>
    </w:p>
    <w:p w:rsidR="009C2C5C" w:rsidRPr="001646FB" w:rsidRDefault="009C2C5C" w:rsidP="007D1AA4">
      <w:pPr>
        <w:pStyle w:val="Heading5"/>
        <w:numPr>
          <w:ilvl w:val="1"/>
          <w:numId w:val="265"/>
        </w:numPr>
        <w:tabs>
          <w:tab w:val="left" w:pos="851"/>
        </w:tabs>
        <w:ind w:left="0" w:firstLine="567"/>
      </w:pPr>
      <w:r w:rsidRPr="000251BD">
        <w:t>V</w:t>
      </w:r>
      <w:r w:rsidRPr="007A1836">
        <w:t>ị trí đo đếm giao nh</w:t>
      </w:r>
      <w:r w:rsidRPr="00D83FAA">
        <w:t>ận t</w:t>
      </w:r>
      <w:r w:rsidRPr="00E500E9">
        <w:t>ại đi</w:t>
      </w:r>
      <w:r w:rsidRPr="00AA6D2F">
        <w:t>ểm xuấ</w:t>
      </w:r>
      <w:r w:rsidRPr="00A241CD">
        <w:t>t</w:t>
      </w:r>
      <w:r w:rsidR="00E4608C">
        <w:t xml:space="preserve"> </w:t>
      </w:r>
      <w:r w:rsidRPr="00A241CD">
        <w:t>nh</w:t>
      </w:r>
      <w:r w:rsidRPr="00DC0D25">
        <w:t>ập kh</w:t>
      </w:r>
      <w:r w:rsidRPr="002B69ED">
        <w:t>ẩ</w:t>
      </w:r>
      <w:r w:rsidRPr="00FF79B5">
        <w:t>u trên lư</w:t>
      </w:r>
      <w:r w:rsidRPr="00A5170E">
        <w:t>ới đi</w:t>
      </w:r>
      <w:r w:rsidRPr="000E236F">
        <w:t>ện phân ph</w:t>
      </w:r>
      <w:r w:rsidRPr="00AA2574">
        <w:t xml:space="preserve">ối (từ cấp điện áp trung áp trở lên) của </w:t>
      </w:r>
      <w:r w:rsidR="00D10746">
        <w:t xml:space="preserve">Tổng công ty </w:t>
      </w:r>
      <w:r w:rsidR="00E4608C">
        <w:t xml:space="preserve">Điện </w:t>
      </w:r>
      <w:r w:rsidR="00D10746">
        <w:t>lực</w:t>
      </w:r>
      <w:r w:rsidRPr="000251BD">
        <w:t>.</w:t>
      </w:r>
    </w:p>
    <w:p w:rsidR="00170D79" w:rsidRPr="006347B1" w:rsidRDefault="00170D79" w:rsidP="007D1AA4">
      <w:pPr>
        <w:pStyle w:val="Heading1"/>
        <w:spacing w:before="120" w:after="120" w:line="240" w:lineRule="auto"/>
        <w:rPr>
          <w:color w:val="auto"/>
          <w:szCs w:val="28"/>
        </w:rPr>
      </w:pPr>
      <w:r w:rsidRPr="006347B1">
        <w:rPr>
          <w:color w:val="auto"/>
          <w:szCs w:val="28"/>
        </w:rPr>
        <w:br/>
        <w:t xml:space="preserve">THU THẬP, KIỂM TRA SỐ LIỆU ĐO ĐẾM </w:t>
      </w:r>
    </w:p>
    <w:p w:rsidR="002D0ECA" w:rsidRDefault="00BD5D18">
      <w:pPr>
        <w:pStyle w:val="Heading3"/>
      </w:pPr>
      <w:bookmarkStart w:id="1885" w:name="_Toc278977501"/>
      <w:bookmarkStart w:id="1886" w:name="_Toc290448657"/>
      <w:r w:rsidRPr="006347B1">
        <w:t>Nguyên tắc xác định tính đầy đủ, chính xác và hợp lệ của số liệu đo đếm</w:t>
      </w:r>
      <w:bookmarkEnd w:id="1885"/>
      <w:bookmarkEnd w:id="1886"/>
    </w:p>
    <w:p w:rsidR="00E63297" w:rsidRPr="006347B1" w:rsidRDefault="00E63297" w:rsidP="007D1AA4">
      <w:pPr>
        <w:pStyle w:val="Heading4"/>
        <w:keepNext w:val="0"/>
        <w:spacing w:line="240" w:lineRule="auto"/>
        <w:ind w:left="0" w:firstLine="567"/>
        <w:rPr>
          <w:rFonts w:ascii="Times New Roman" w:hAnsi="Times New Roman"/>
          <w:szCs w:val="28"/>
          <w:lang w:val="vi-VN"/>
        </w:rPr>
      </w:pPr>
      <w:r w:rsidRPr="006347B1">
        <w:rPr>
          <w:rFonts w:ascii="Times New Roman" w:hAnsi="Times New Roman"/>
          <w:szCs w:val="28"/>
          <w:lang w:val="vi-VN"/>
        </w:rPr>
        <w:t xml:space="preserve">Nguồn số liệu đo đếm được Đơn vị quản lý </w:t>
      </w:r>
      <w:r w:rsidR="00D10746">
        <w:rPr>
          <w:rFonts w:ascii="Times New Roman" w:hAnsi="Times New Roman"/>
          <w:szCs w:val="28"/>
        </w:rPr>
        <w:t>số liệu đo đếm</w:t>
      </w:r>
      <w:r w:rsidR="00D10746" w:rsidRPr="006347B1">
        <w:rPr>
          <w:rFonts w:ascii="Times New Roman" w:hAnsi="Times New Roman"/>
          <w:szCs w:val="28"/>
          <w:lang w:val="vi-VN"/>
        </w:rPr>
        <w:t xml:space="preserve"> </w:t>
      </w:r>
      <w:r w:rsidRPr="006347B1">
        <w:rPr>
          <w:rFonts w:ascii="Times New Roman" w:hAnsi="Times New Roman"/>
          <w:szCs w:val="28"/>
          <w:lang w:val="vi-VN"/>
        </w:rPr>
        <w:t xml:space="preserve">thu thập trực tiếp từ các công tơ dùng làm nguồn số liệu chính. Nguồn số liệu đo đếm được các Đơn vị quản lý vận hành </w:t>
      </w:r>
      <w:r w:rsidR="00D10746">
        <w:rPr>
          <w:rFonts w:ascii="Times New Roman" w:hAnsi="Times New Roman"/>
          <w:szCs w:val="28"/>
        </w:rPr>
        <w:t>hệ thống đo đếm</w:t>
      </w:r>
      <w:r w:rsidR="00D10746" w:rsidRPr="006347B1">
        <w:rPr>
          <w:rFonts w:ascii="Times New Roman" w:hAnsi="Times New Roman"/>
          <w:szCs w:val="28"/>
          <w:lang w:val="vi-VN"/>
        </w:rPr>
        <w:t xml:space="preserve"> </w:t>
      </w:r>
      <w:r w:rsidRPr="006347B1">
        <w:rPr>
          <w:rFonts w:ascii="Times New Roman" w:hAnsi="Times New Roman"/>
          <w:szCs w:val="28"/>
          <w:lang w:val="vi-VN"/>
        </w:rPr>
        <w:t xml:space="preserve">thu thập và gửi về Đơn vị quản lý </w:t>
      </w:r>
      <w:r w:rsidR="00D10746">
        <w:rPr>
          <w:rFonts w:ascii="Times New Roman" w:hAnsi="Times New Roman"/>
          <w:szCs w:val="28"/>
        </w:rPr>
        <w:t>số liệu đo đếm</w:t>
      </w:r>
      <w:r w:rsidR="00D10746" w:rsidRPr="006347B1">
        <w:rPr>
          <w:rFonts w:ascii="Times New Roman" w:hAnsi="Times New Roman"/>
          <w:szCs w:val="28"/>
          <w:lang w:val="vi-VN"/>
        </w:rPr>
        <w:t xml:space="preserve"> </w:t>
      </w:r>
      <w:r w:rsidRPr="006347B1">
        <w:rPr>
          <w:rFonts w:ascii="Times New Roman" w:hAnsi="Times New Roman"/>
          <w:szCs w:val="28"/>
          <w:lang w:val="vi-VN"/>
        </w:rPr>
        <w:t>dùng để đối chiếu và làm nguồn số liệu dự phòng thay thế, bổ sung cho nguồn số liệu đo đếm chính.</w:t>
      </w:r>
    </w:p>
    <w:p w:rsidR="00E63297" w:rsidRPr="006347B1" w:rsidRDefault="007A1836" w:rsidP="007D1AA4">
      <w:pPr>
        <w:pStyle w:val="Heading4"/>
        <w:keepNext w:val="0"/>
        <w:spacing w:line="240" w:lineRule="auto"/>
        <w:ind w:left="0" w:firstLine="567"/>
        <w:rPr>
          <w:rFonts w:ascii="Times New Roman" w:hAnsi="Times New Roman"/>
          <w:szCs w:val="28"/>
          <w:lang w:val="vi-VN"/>
        </w:rPr>
      </w:pPr>
      <w:r w:rsidRPr="006347B1">
        <w:rPr>
          <w:rFonts w:ascii="Times New Roman" w:hAnsi="Times New Roman"/>
          <w:szCs w:val="28"/>
          <w:lang w:val="vi-VN"/>
        </w:rPr>
        <w:t xml:space="preserve">Số liệu </w:t>
      </w:r>
      <w:r w:rsidRPr="0070067D">
        <w:rPr>
          <w:rFonts w:ascii="Times New Roman" w:hAnsi="Times New Roman"/>
          <w:szCs w:val="28"/>
          <w:lang w:val="vi-VN"/>
        </w:rPr>
        <w:t>của</w:t>
      </w:r>
      <w:r w:rsidRPr="006347B1">
        <w:rPr>
          <w:rFonts w:ascii="Times New Roman" w:hAnsi="Times New Roman"/>
          <w:szCs w:val="28"/>
          <w:lang w:val="vi-VN"/>
        </w:rPr>
        <w:t xml:space="preserve"> công tơ </w:t>
      </w:r>
      <w:r w:rsidRPr="0070067D">
        <w:rPr>
          <w:rFonts w:ascii="Times New Roman" w:hAnsi="Times New Roman"/>
          <w:szCs w:val="28"/>
          <w:lang w:val="vi-VN"/>
        </w:rPr>
        <w:t xml:space="preserve">đo đếm </w:t>
      </w:r>
      <w:r w:rsidRPr="006347B1">
        <w:rPr>
          <w:rFonts w:ascii="Times New Roman" w:hAnsi="Times New Roman"/>
          <w:szCs w:val="28"/>
          <w:lang w:val="vi-VN"/>
        </w:rPr>
        <w:t xml:space="preserve">chính phải được so sánh với số liệu </w:t>
      </w:r>
      <w:r w:rsidRPr="0070067D">
        <w:rPr>
          <w:rFonts w:ascii="Times New Roman" w:hAnsi="Times New Roman"/>
          <w:szCs w:val="28"/>
          <w:lang w:val="vi-VN"/>
        </w:rPr>
        <w:t>của</w:t>
      </w:r>
      <w:r w:rsidRPr="006347B1">
        <w:rPr>
          <w:rFonts w:ascii="Times New Roman" w:hAnsi="Times New Roman"/>
          <w:szCs w:val="28"/>
          <w:lang w:val="vi-VN"/>
        </w:rPr>
        <w:t xml:space="preserve"> công tơ </w:t>
      </w:r>
      <w:r w:rsidRPr="0070067D">
        <w:rPr>
          <w:rFonts w:ascii="Times New Roman" w:hAnsi="Times New Roman"/>
          <w:szCs w:val="28"/>
          <w:lang w:val="vi-VN"/>
        </w:rPr>
        <w:t xml:space="preserve">đo đếm </w:t>
      </w:r>
      <w:r w:rsidRPr="006347B1">
        <w:rPr>
          <w:rFonts w:ascii="Times New Roman" w:hAnsi="Times New Roman"/>
          <w:szCs w:val="28"/>
          <w:lang w:val="vi-VN"/>
        </w:rPr>
        <w:t xml:space="preserve">dự phòng đã được quy đổi về cùng một vị trí đo đếm. Sai số cho phép </w:t>
      </w:r>
      <w:r w:rsidR="0015359B">
        <w:rPr>
          <w:rFonts w:ascii="Times New Roman" w:hAnsi="Times New Roman"/>
          <w:szCs w:val="28"/>
          <w:lang w:val="vi-VN"/>
        </w:rPr>
        <w:t>để</w:t>
      </w:r>
      <w:r w:rsidR="0015359B" w:rsidRPr="006347B1">
        <w:rPr>
          <w:rFonts w:ascii="Times New Roman" w:hAnsi="Times New Roman"/>
          <w:szCs w:val="28"/>
          <w:lang w:val="vi-VN"/>
        </w:rPr>
        <w:t xml:space="preserve"> </w:t>
      </w:r>
      <w:r w:rsidRPr="006347B1">
        <w:rPr>
          <w:rFonts w:ascii="Times New Roman" w:hAnsi="Times New Roman"/>
          <w:szCs w:val="28"/>
          <w:lang w:val="vi-VN"/>
        </w:rPr>
        <w:t>đối chiếu</w:t>
      </w:r>
      <w:r w:rsidR="0015359B">
        <w:rPr>
          <w:rFonts w:ascii="Times New Roman" w:hAnsi="Times New Roman"/>
          <w:szCs w:val="28"/>
          <w:lang w:val="vi-VN"/>
        </w:rPr>
        <w:t xml:space="preserve">, so sánh số liệu đo đếm </w:t>
      </w:r>
      <w:r w:rsidRPr="006347B1">
        <w:rPr>
          <w:rFonts w:ascii="Times New Roman" w:hAnsi="Times New Roman"/>
          <w:szCs w:val="28"/>
          <w:lang w:val="vi-VN"/>
        </w:rPr>
        <w:t>theo thỏa thuận giữa hai đơn vị giao nhận điện</w:t>
      </w:r>
      <w:r>
        <w:rPr>
          <w:rFonts w:ascii="Times New Roman" w:hAnsi="Times New Roman"/>
          <w:szCs w:val="28"/>
        </w:rPr>
        <w:t>.</w:t>
      </w:r>
      <w:r w:rsidR="00E63297" w:rsidRPr="006347B1">
        <w:rPr>
          <w:rFonts w:ascii="Times New Roman" w:hAnsi="Times New Roman"/>
          <w:szCs w:val="28"/>
          <w:lang w:val="vi-VN"/>
        </w:rPr>
        <w:t xml:space="preserve"> </w:t>
      </w:r>
    </w:p>
    <w:p w:rsidR="00E63297" w:rsidRPr="003B7E46" w:rsidRDefault="007A1836" w:rsidP="007D1AA4">
      <w:pPr>
        <w:pStyle w:val="Heading4"/>
        <w:keepNext w:val="0"/>
        <w:spacing w:line="240" w:lineRule="auto"/>
        <w:ind w:left="0" w:firstLine="567"/>
        <w:rPr>
          <w:rFonts w:ascii="Times New Roman" w:hAnsi="Times New Roman"/>
          <w:szCs w:val="28"/>
          <w:lang w:val="vi-VN"/>
        </w:rPr>
      </w:pPr>
      <w:r w:rsidRPr="00D83FAA">
        <w:rPr>
          <w:rFonts w:ascii="Times New Roman" w:hAnsi="Times New Roman"/>
          <w:szCs w:val="28"/>
          <w:lang w:val="vi-VN"/>
        </w:rPr>
        <w:t>Các sự</w:t>
      </w:r>
      <w:r w:rsidRPr="00E500E9">
        <w:rPr>
          <w:rFonts w:ascii="Times New Roman" w:hAnsi="Times New Roman"/>
          <w:szCs w:val="28"/>
          <w:lang w:val="vi-VN"/>
        </w:rPr>
        <w:t xml:space="preserve"> kiệ</w:t>
      </w:r>
      <w:r w:rsidRPr="00AA6D2F">
        <w:rPr>
          <w:rFonts w:ascii="Times New Roman" w:hAnsi="Times New Roman"/>
          <w:szCs w:val="28"/>
          <w:lang w:val="vi-VN"/>
        </w:rPr>
        <w:t>n được ghi nh</w:t>
      </w:r>
      <w:r w:rsidRPr="00A241CD">
        <w:rPr>
          <w:rFonts w:ascii="Times New Roman" w:hAnsi="Times New Roman"/>
          <w:szCs w:val="28"/>
          <w:lang w:val="vi-VN"/>
        </w:rPr>
        <w:t>ận trong công tơ và số</w:t>
      </w:r>
      <w:r w:rsidRPr="00DC0D25">
        <w:rPr>
          <w:rFonts w:ascii="Times New Roman" w:hAnsi="Times New Roman"/>
          <w:szCs w:val="28"/>
          <w:lang w:val="vi-VN"/>
        </w:rPr>
        <w:t xml:space="preserve"> li</w:t>
      </w:r>
      <w:r w:rsidRPr="002B69ED">
        <w:rPr>
          <w:rFonts w:ascii="Times New Roman" w:hAnsi="Times New Roman"/>
          <w:szCs w:val="28"/>
          <w:lang w:val="vi-VN"/>
        </w:rPr>
        <w:t>ệu đo đ</w:t>
      </w:r>
      <w:r w:rsidRPr="00FF79B5">
        <w:rPr>
          <w:rFonts w:ascii="Times New Roman" w:hAnsi="Times New Roman"/>
          <w:szCs w:val="28"/>
          <w:lang w:val="vi-VN"/>
        </w:rPr>
        <w:t>ếm b</w:t>
      </w:r>
      <w:r w:rsidRPr="00A5170E">
        <w:rPr>
          <w:rFonts w:ascii="Times New Roman" w:hAnsi="Times New Roman"/>
          <w:szCs w:val="28"/>
          <w:lang w:val="vi-VN"/>
        </w:rPr>
        <w:t>ất thư</w:t>
      </w:r>
      <w:r w:rsidRPr="000E236F">
        <w:rPr>
          <w:rFonts w:ascii="Times New Roman" w:hAnsi="Times New Roman"/>
          <w:szCs w:val="28"/>
          <w:lang w:val="vi-VN"/>
        </w:rPr>
        <w:t>ờng ph</w:t>
      </w:r>
      <w:r w:rsidRPr="00AA2574">
        <w:rPr>
          <w:rFonts w:ascii="Times New Roman" w:hAnsi="Times New Roman"/>
          <w:szCs w:val="28"/>
          <w:lang w:val="vi-VN"/>
        </w:rPr>
        <w:t>ải được kiểm tra, đánh giá để xác định tính chính xác của số li</w:t>
      </w:r>
      <w:r w:rsidRPr="00E72AA9">
        <w:rPr>
          <w:rFonts w:ascii="Times New Roman" w:hAnsi="Times New Roman"/>
          <w:szCs w:val="28"/>
          <w:lang w:val="vi-VN"/>
        </w:rPr>
        <w:t>ệu công tơ đo đếm.</w:t>
      </w:r>
    </w:p>
    <w:p w:rsidR="00E63297" w:rsidRPr="006347B1" w:rsidRDefault="007A1836" w:rsidP="007D1AA4">
      <w:pPr>
        <w:pStyle w:val="Heading4"/>
        <w:keepNext w:val="0"/>
        <w:spacing w:line="240" w:lineRule="auto"/>
        <w:ind w:left="0" w:firstLine="567"/>
        <w:rPr>
          <w:rFonts w:ascii="Times New Roman" w:hAnsi="Times New Roman"/>
          <w:szCs w:val="28"/>
          <w:lang w:val="vi-VN"/>
        </w:rPr>
      </w:pPr>
      <w:r w:rsidRPr="006347B1">
        <w:rPr>
          <w:rFonts w:ascii="Times New Roman" w:hAnsi="Times New Roman"/>
          <w:szCs w:val="28"/>
          <w:lang w:val="vi-VN"/>
        </w:rPr>
        <w:lastRenderedPageBreak/>
        <w:t>Trong</w:t>
      </w:r>
      <w:r w:rsidRPr="0070067D">
        <w:rPr>
          <w:rFonts w:ascii="Times New Roman" w:hAnsi="Times New Roman"/>
          <w:szCs w:val="28"/>
          <w:lang w:val="vi-VN"/>
        </w:rPr>
        <w:t xml:space="preserve"> một</w:t>
      </w:r>
      <w:r w:rsidRPr="006347B1">
        <w:rPr>
          <w:rFonts w:ascii="Times New Roman" w:hAnsi="Times New Roman"/>
          <w:szCs w:val="28"/>
          <w:lang w:val="vi-VN"/>
        </w:rPr>
        <w:t xml:space="preserve"> </w:t>
      </w:r>
      <w:r w:rsidRPr="0070067D">
        <w:rPr>
          <w:rFonts w:ascii="Times New Roman" w:hAnsi="Times New Roman"/>
          <w:szCs w:val="28"/>
          <w:lang w:val="vi-VN"/>
        </w:rPr>
        <w:t>chu kỳ giao dịch,</w:t>
      </w:r>
      <w:r w:rsidRPr="000251BD">
        <w:rPr>
          <w:rFonts w:ascii="Times New Roman" w:hAnsi="Times New Roman"/>
          <w:szCs w:val="28"/>
          <w:lang w:val="vi-VN"/>
        </w:rPr>
        <w:t xml:space="preserve"> </w:t>
      </w:r>
      <w:r w:rsidRPr="0070067D">
        <w:rPr>
          <w:rFonts w:ascii="Times New Roman" w:hAnsi="Times New Roman"/>
          <w:szCs w:val="28"/>
          <w:lang w:val="vi-VN"/>
        </w:rPr>
        <w:t>nếu</w:t>
      </w:r>
      <w:r w:rsidRPr="006347B1">
        <w:rPr>
          <w:rFonts w:ascii="Times New Roman" w:hAnsi="Times New Roman"/>
          <w:szCs w:val="28"/>
          <w:lang w:val="vi-VN"/>
        </w:rPr>
        <w:t xml:space="preserve"> </w:t>
      </w:r>
      <w:r w:rsidRPr="0070067D">
        <w:rPr>
          <w:rFonts w:ascii="Times New Roman" w:hAnsi="Times New Roman"/>
          <w:szCs w:val="28"/>
          <w:lang w:val="vi-VN"/>
        </w:rPr>
        <w:t xml:space="preserve">không thu thập được </w:t>
      </w:r>
      <w:r w:rsidRPr="006347B1">
        <w:rPr>
          <w:rFonts w:ascii="Times New Roman" w:hAnsi="Times New Roman"/>
          <w:szCs w:val="28"/>
          <w:lang w:val="vi-VN"/>
        </w:rPr>
        <w:t xml:space="preserve">số liệu đo đếm </w:t>
      </w:r>
      <w:r w:rsidRPr="0070067D">
        <w:rPr>
          <w:rFonts w:ascii="Times New Roman" w:hAnsi="Times New Roman"/>
          <w:szCs w:val="28"/>
          <w:lang w:val="vi-VN"/>
        </w:rPr>
        <w:t xml:space="preserve">của </w:t>
      </w:r>
      <w:r w:rsidRPr="006347B1">
        <w:rPr>
          <w:rFonts w:ascii="Times New Roman" w:hAnsi="Times New Roman"/>
          <w:szCs w:val="28"/>
          <w:lang w:val="vi-VN"/>
        </w:rPr>
        <w:t xml:space="preserve">công tơ chính và công tơ dự phòng hoặc </w:t>
      </w:r>
      <w:r w:rsidRPr="0070067D">
        <w:rPr>
          <w:rFonts w:ascii="Times New Roman" w:hAnsi="Times New Roman"/>
          <w:szCs w:val="28"/>
          <w:lang w:val="vi-VN"/>
        </w:rPr>
        <w:t>số liệu thu thập được</w:t>
      </w:r>
      <w:r w:rsidR="00BE3283">
        <w:rPr>
          <w:rFonts w:ascii="Times New Roman" w:hAnsi="Times New Roman"/>
          <w:szCs w:val="28"/>
        </w:rPr>
        <w:t xml:space="preserve"> của cả công tơ chính và công tơ dự phòng</w:t>
      </w:r>
      <w:r w:rsidRPr="0070067D">
        <w:rPr>
          <w:rFonts w:ascii="Times New Roman" w:hAnsi="Times New Roman"/>
          <w:szCs w:val="28"/>
          <w:lang w:val="vi-VN"/>
        </w:rPr>
        <w:t xml:space="preserve"> </w:t>
      </w:r>
      <w:r w:rsidRPr="006347B1">
        <w:rPr>
          <w:rFonts w:ascii="Times New Roman" w:hAnsi="Times New Roman"/>
          <w:szCs w:val="28"/>
          <w:lang w:val="vi-VN"/>
        </w:rPr>
        <w:t xml:space="preserve">không chính xác thì </w:t>
      </w:r>
      <w:r w:rsidRPr="0070067D">
        <w:rPr>
          <w:rFonts w:ascii="Times New Roman" w:hAnsi="Times New Roman"/>
          <w:szCs w:val="28"/>
          <w:lang w:val="vi-VN"/>
        </w:rPr>
        <w:t xml:space="preserve">phải thực hiện ước tính </w:t>
      </w:r>
      <w:r w:rsidRPr="006347B1">
        <w:rPr>
          <w:rFonts w:ascii="Times New Roman" w:hAnsi="Times New Roman"/>
          <w:szCs w:val="28"/>
          <w:lang w:val="vi-VN"/>
        </w:rPr>
        <w:t>số liệu đo đếm.</w:t>
      </w:r>
      <w:r w:rsidRPr="0070067D">
        <w:rPr>
          <w:rFonts w:ascii="Times New Roman" w:hAnsi="Times New Roman"/>
          <w:szCs w:val="28"/>
          <w:lang w:val="vi-VN"/>
        </w:rPr>
        <w:t xml:space="preserve"> </w:t>
      </w:r>
      <w:r w:rsidR="00A241CD">
        <w:rPr>
          <w:rFonts w:ascii="Times New Roman" w:hAnsi="Times New Roman"/>
          <w:szCs w:val="28"/>
        </w:rPr>
        <w:t>S</w:t>
      </w:r>
      <w:r w:rsidRPr="0070067D">
        <w:rPr>
          <w:rFonts w:ascii="Times New Roman" w:hAnsi="Times New Roman"/>
          <w:szCs w:val="28"/>
          <w:lang w:val="vi-VN"/>
        </w:rPr>
        <w:t xml:space="preserve">ố liệu ước tính sẽ được các bên giao nhận điện kiểm tra, xác </w:t>
      </w:r>
      <w:r w:rsidR="00D4018F">
        <w:rPr>
          <w:rFonts w:ascii="Times New Roman" w:hAnsi="Times New Roman"/>
          <w:szCs w:val="28"/>
        </w:rPr>
        <w:t>nhận</w:t>
      </w:r>
      <w:r w:rsidRPr="0070067D">
        <w:rPr>
          <w:rFonts w:ascii="Times New Roman" w:hAnsi="Times New Roman"/>
          <w:szCs w:val="28"/>
          <w:lang w:val="vi-VN"/>
        </w:rPr>
        <w:t xml:space="preserve"> và cập nhật lại </w:t>
      </w:r>
      <w:r w:rsidRPr="00C81510">
        <w:rPr>
          <w:rFonts w:ascii="Times New Roman" w:hAnsi="Times New Roman"/>
          <w:szCs w:val="28"/>
          <w:lang w:val="vi-VN"/>
        </w:rPr>
        <w:t>(</w:t>
      </w:r>
      <w:r w:rsidRPr="0070067D">
        <w:rPr>
          <w:rFonts w:ascii="Times New Roman" w:hAnsi="Times New Roman"/>
          <w:szCs w:val="28"/>
          <w:lang w:val="vi-VN"/>
        </w:rPr>
        <w:t>nếu có) số liệu đã ướ</w:t>
      </w:r>
      <w:r w:rsidRPr="00432098">
        <w:rPr>
          <w:rFonts w:ascii="Times New Roman" w:hAnsi="Times New Roman"/>
          <w:szCs w:val="28"/>
          <w:lang w:val="vi-VN"/>
        </w:rPr>
        <w:t>c</w:t>
      </w:r>
      <w:r w:rsidRPr="0070067D">
        <w:rPr>
          <w:rFonts w:ascii="Times New Roman" w:hAnsi="Times New Roman"/>
          <w:szCs w:val="28"/>
          <w:lang w:val="vi-VN"/>
        </w:rPr>
        <w:t xml:space="preserve"> tính trong chu kỳ giao dịch đó</w:t>
      </w:r>
      <w:r w:rsidR="00A241CD">
        <w:rPr>
          <w:rFonts w:ascii="Times New Roman" w:hAnsi="Times New Roman"/>
          <w:szCs w:val="28"/>
        </w:rPr>
        <w:t xml:space="preserve">. </w:t>
      </w:r>
    </w:p>
    <w:p w:rsidR="002D0ECA" w:rsidRDefault="009A49F8">
      <w:pPr>
        <w:pStyle w:val="Heading3"/>
      </w:pPr>
      <w:bookmarkStart w:id="1887" w:name="_Ref271704418"/>
      <w:bookmarkStart w:id="1888" w:name="_Ref271718163"/>
      <w:bookmarkStart w:id="1889" w:name="_Toc278977502"/>
      <w:r w:rsidRPr="006347B1">
        <w:t>Trách nhiệm thu thập và kiểm tra số liệu đo đếm</w:t>
      </w:r>
    </w:p>
    <w:p w:rsidR="0062090E" w:rsidRPr="000251BD" w:rsidRDefault="0062090E" w:rsidP="007D1AA4">
      <w:pPr>
        <w:pStyle w:val="Heading4"/>
        <w:keepNext w:val="0"/>
        <w:spacing w:line="240" w:lineRule="auto"/>
        <w:ind w:left="0" w:firstLine="567"/>
        <w:rPr>
          <w:rFonts w:ascii="Times New Roman" w:hAnsi="Times New Roman"/>
          <w:szCs w:val="28"/>
          <w:lang w:val="vi-VN"/>
        </w:rPr>
      </w:pPr>
      <w:r w:rsidRPr="000251BD">
        <w:rPr>
          <w:rFonts w:ascii="Times New Roman" w:hAnsi="Times New Roman"/>
          <w:szCs w:val="28"/>
          <w:lang w:val="vi-VN"/>
        </w:rPr>
        <w:t xml:space="preserve">Đơn vị quản lý </w:t>
      </w:r>
      <w:r w:rsidR="00BE3283">
        <w:rPr>
          <w:rFonts w:ascii="Times New Roman" w:hAnsi="Times New Roman"/>
          <w:szCs w:val="28"/>
        </w:rPr>
        <w:t>số liệu đo đếm</w:t>
      </w:r>
      <w:r w:rsidR="00BE3283" w:rsidRPr="000251BD">
        <w:rPr>
          <w:rFonts w:ascii="Times New Roman" w:hAnsi="Times New Roman"/>
          <w:szCs w:val="28"/>
          <w:lang w:val="vi-VN"/>
        </w:rPr>
        <w:t xml:space="preserve"> </w:t>
      </w:r>
      <w:r w:rsidRPr="006347B1">
        <w:rPr>
          <w:rFonts w:ascii="Times New Roman" w:hAnsi="Times New Roman"/>
          <w:szCs w:val="28"/>
          <w:lang w:val="vi-VN"/>
        </w:rPr>
        <w:t>có</w:t>
      </w:r>
      <w:r w:rsidRPr="000251BD">
        <w:rPr>
          <w:rFonts w:ascii="Times New Roman" w:hAnsi="Times New Roman"/>
          <w:szCs w:val="28"/>
          <w:lang w:val="vi-VN"/>
        </w:rPr>
        <w:t xml:space="preserve"> trách nhiệm</w:t>
      </w:r>
    </w:p>
    <w:p w:rsidR="0062090E" w:rsidRPr="006347B1" w:rsidRDefault="0062090E" w:rsidP="007D1AA4">
      <w:pPr>
        <w:pStyle w:val="Heading5"/>
        <w:ind w:firstLine="567"/>
        <w:rPr>
          <w:szCs w:val="28"/>
        </w:rPr>
      </w:pPr>
      <w:r w:rsidRPr="006347B1">
        <w:rPr>
          <w:szCs w:val="28"/>
        </w:rPr>
        <w:t>Thực hiện thu thập, kiể</w:t>
      </w:r>
      <w:r w:rsidR="00017E9A" w:rsidRPr="006347B1">
        <w:rPr>
          <w:szCs w:val="28"/>
        </w:rPr>
        <w:t>m tra và công bố số liệu đo đếm</w:t>
      </w:r>
      <w:r w:rsidR="00C16495" w:rsidRPr="006347B1">
        <w:rPr>
          <w:szCs w:val="28"/>
        </w:rPr>
        <w:t xml:space="preserve"> trong phạm vi </w:t>
      </w:r>
      <w:r w:rsidR="00C75D7C">
        <w:rPr>
          <w:szCs w:val="28"/>
        </w:rPr>
        <w:t>quản lý</w:t>
      </w:r>
      <w:r w:rsidR="0068672E">
        <w:rPr>
          <w:szCs w:val="28"/>
        </w:rPr>
        <w:t>;</w:t>
      </w:r>
    </w:p>
    <w:p w:rsidR="0062090E" w:rsidRPr="006347B1" w:rsidRDefault="005C4895" w:rsidP="007D1AA4">
      <w:pPr>
        <w:pStyle w:val="Heading5"/>
        <w:numPr>
          <w:ilvl w:val="0"/>
          <w:numId w:val="0"/>
        </w:numPr>
        <w:ind w:firstLine="567"/>
        <w:rPr>
          <w:szCs w:val="28"/>
        </w:rPr>
      </w:pPr>
      <w:r>
        <w:rPr>
          <w:szCs w:val="28"/>
        </w:rPr>
        <w:t xml:space="preserve">b) </w:t>
      </w:r>
      <w:r w:rsidR="0062090E" w:rsidRPr="006347B1">
        <w:rPr>
          <w:szCs w:val="28"/>
        </w:rPr>
        <w:t>Phối hợp với các đơn vị liên quan trong quá trình xử lý sự cố gây sai lệch số liệu đo đếm và giải quyết tranh chấp về số liệu đo đếm.</w:t>
      </w:r>
    </w:p>
    <w:p w:rsidR="0062090E" w:rsidRPr="003B272D" w:rsidRDefault="00BE3283" w:rsidP="007D1AA4">
      <w:pPr>
        <w:pStyle w:val="Heading4"/>
        <w:keepNext w:val="0"/>
        <w:spacing w:line="240" w:lineRule="auto"/>
        <w:ind w:left="0" w:firstLine="567"/>
        <w:rPr>
          <w:rFonts w:ascii="Times New Roman" w:hAnsi="Times New Roman"/>
          <w:szCs w:val="28"/>
          <w:lang w:val="vi-VN"/>
        </w:rPr>
      </w:pPr>
      <w:r>
        <w:rPr>
          <w:rFonts w:ascii="Times New Roman" w:hAnsi="Times New Roman"/>
          <w:szCs w:val="28"/>
        </w:rPr>
        <w:t>Tổng công ty Truyền tải điện quốc gia</w:t>
      </w:r>
      <w:r w:rsidR="003B272D" w:rsidRPr="003B272D">
        <w:rPr>
          <w:rFonts w:ascii="Times New Roman" w:hAnsi="Times New Roman"/>
          <w:szCs w:val="28"/>
        </w:rPr>
        <w:t>,</w:t>
      </w:r>
      <w:r w:rsidR="00A247E8">
        <w:rPr>
          <w:rFonts w:ascii="Times New Roman" w:hAnsi="Times New Roman"/>
          <w:szCs w:val="28"/>
        </w:rPr>
        <w:t xml:space="preserve"> </w:t>
      </w:r>
      <w:r>
        <w:rPr>
          <w:rFonts w:ascii="Times New Roman" w:hAnsi="Times New Roman"/>
          <w:szCs w:val="28"/>
        </w:rPr>
        <w:t xml:space="preserve">Tổng công ty </w:t>
      </w:r>
      <w:r w:rsidR="00E4608C">
        <w:rPr>
          <w:rFonts w:ascii="Times New Roman" w:hAnsi="Times New Roman"/>
          <w:szCs w:val="28"/>
        </w:rPr>
        <w:t xml:space="preserve">Điện </w:t>
      </w:r>
      <w:r>
        <w:rPr>
          <w:rFonts w:ascii="Times New Roman" w:hAnsi="Times New Roman"/>
          <w:szCs w:val="28"/>
        </w:rPr>
        <w:t>lực và</w:t>
      </w:r>
      <w:r w:rsidRPr="003B272D">
        <w:rPr>
          <w:rFonts w:ascii="Times New Roman" w:hAnsi="Times New Roman"/>
          <w:szCs w:val="28"/>
          <w:lang w:val="vi-VN"/>
        </w:rPr>
        <w:t xml:space="preserve"> </w:t>
      </w:r>
      <w:r w:rsidR="00041ABB">
        <w:rPr>
          <w:rFonts w:ascii="Times New Roman" w:hAnsi="Times New Roman"/>
          <w:szCs w:val="28"/>
        </w:rPr>
        <w:t>Đ</w:t>
      </w:r>
      <w:r>
        <w:rPr>
          <w:rFonts w:ascii="Times New Roman" w:hAnsi="Times New Roman"/>
          <w:szCs w:val="28"/>
        </w:rPr>
        <w:t>ơn vị phát điện</w:t>
      </w:r>
      <w:r w:rsidRPr="003B272D">
        <w:rPr>
          <w:rFonts w:ascii="Times New Roman" w:hAnsi="Times New Roman"/>
          <w:szCs w:val="28"/>
          <w:lang w:val="vi-VN"/>
        </w:rPr>
        <w:t xml:space="preserve"> </w:t>
      </w:r>
      <w:r w:rsidR="0062090E" w:rsidRPr="003B272D">
        <w:rPr>
          <w:rFonts w:ascii="Times New Roman" w:hAnsi="Times New Roman"/>
          <w:szCs w:val="28"/>
          <w:lang w:val="vi-VN"/>
        </w:rPr>
        <w:t>có trách nhiệm</w:t>
      </w:r>
    </w:p>
    <w:p w:rsidR="006628D5" w:rsidRPr="006628D5" w:rsidRDefault="00BE3283" w:rsidP="007D1AA4">
      <w:pPr>
        <w:pStyle w:val="Heading5"/>
        <w:ind w:firstLine="567"/>
        <w:rPr>
          <w:szCs w:val="28"/>
        </w:rPr>
      </w:pPr>
      <w:r>
        <w:rPr>
          <w:szCs w:val="28"/>
        </w:rPr>
        <w:t xml:space="preserve">Đơn vị phát điện </w:t>
      </w:r>
      <w:r w:rsidR="006628D5">
        <w:rPr>
          <w:szCs w:val="28"/>
        </w:rPr>
        <w:t>t</w:t>
      </w:r>
      <w:r w:rsidR="006628D5" w:rsidRPr="006347B1">
        <w:rPr>
          <w:szCs w:val="28"/>
        </w:rPr>
        <w:t>hu thập số liệu đo đếm ngày D-1</w:t>
      </w:r>
      <w:r w:rsidR="006628D5">
        <w:rPr>
          <w:szCs w:val="28"/>
        </w:rPr>
        <w:t xml:space="preserve"> của các công tơ thông qua Hệ thống thu thập số liệu đo đếm tại chỗ, gửi cho </w:t>
      </w:r>
      <w:r>
        <w:rPr>
          <w:szCs w:val="28"/>
        </w:rPr>
        <w:t xml:space="preserve">Tổng công ty </w:t>
      </w:r>
      <w:r w:rsidR="00E4608C">
        <w:rPr>
          <w:szCs w:val="28"/>
        </w:rPr>
        <w:t xml:space="preserve">Điện </w:t>
      </w:r>
      <w:r>
        <w:rPr>
          <w:szCs w:val="28"/>
        </w:rPr>
        <w:t xml:space="preserve">lực </w:t>
      </w:r>
      <w:r w:rsidR="006628D5">
        <w:rPr>
          <w:szCs w:val="28"/>
        </w:rPr>
        <w:t xml:space="preserve">(đối với các nhà máy điện được các </w:t>
      </w:r>
      <w:r>
        <w:rPr>
          <w:szCs w:val="28"/>
        </w:rPr>
        <w:t xml:space="preserve">Tổng công ty </w:t>
      </w:r>
      <w:r w:rsidR="00E4608C">
        <w:rPr>
          <w:szCs w:val="28"/>
        </w:rPr>
        <w:t xml:space="preserve">Điện </w:t>
      </w:r>
      <w:r>
        <w:rPr>
          <w:szCs w:val="28"/>
        </w:rPr>
        <w:t xml:space="preserve">lực </w:t>
      </w:r>
      <w:r w:rsidR="006628D5">
        <w:rPr>
          <w:szCs w:val="28"/>
        </w:rPr>
        <w:t xml:space="preserve">thực hiện quản lý mua bán điện) hoặc gửi về Đơn vị vận hành </w:t>
      </w:r>
      <w:r>
        <w:rPr>
          <w:szCs w:val="28"/>
        </w:rPr>
        <w:t>hệ thống điện và thị trường điện</w:t>
      </w:r>
      <w:r w:rsidR="00EE22E9">
        <w:rPr>
          <w:szCs w:val="28"/>
        </w:rPr>
        <w:t>;</w:t>
      </w:r>
    </w:p>
    <w:p w:rsidR="003B272D" w:rsidRPr="003B272D" w:rsidRDefault="00BE3283" w:rsidP="007D1AA4">
      <w:pPr>
        <w:pStyle w:val="Heading5"/>
        <w:ind w:firstLine="567"/>
        <w:rPr>
          <w:szCs w:val="28"/>
        </w:rPr>
      </w:pPr>
      <w:r>
        <w:rPr>
          <w:szCs w:val="28"/>
        </w:rPr>
        <w:t>Tổng công ty Truyền tải điện quốc gia</w:t>
      </w:r>
      <w:r w:rsidRPr="003B272D">
        <w:rPr>
          <w:szCs w:val="28"/>
        </w:rPr>
        <w:t xml:space="preserve">, </w:t>
      </w:r>
      <w:r>
        <w:rPr>
          <w:szCs w:val="28"/>
        </w:rPr>
        <w:t xml:space="preserve">Tổng công ty </w:t>
      </w:r>
      <w:r w:rsidR="00E4608C">
        <w:rPr>
          <w:szCs w:val="28"/>
        </w:rPr>
        <w:t xml:space="preserve">Điện </w:t>
      </w:r>
      <w:r>
        <w:rPr>
          <w:szCs w:val="28"/>
        </w:rPr>
        <w:t>lực</w:t>
      </w:r>
      <w:r w:rsidR="006628D5">
        <w:rPr>
          <w:szCs w:val="28"/>
        </w:rPr>
        <w:t xml:space="preserve"> t</w:t>
      </w:r>
      <w:r w:rsidR="0062090E" w:rsidRPr="006347B1">
        <w:rPr>
          <w:szCs w:val="28"/>
        </w:rPr>
        <w:t>hu thập số liệu đo đếm ngày D</w:t>
      </w:r>
      <w:r w:rsidR="00CA5E4B" w:rsidRPr="006347B1">
        <w:rPr>
          <w:szCs w:val="28"/>
        </w:rPr>
        <w:t>-1</w:t>
      </w:r>
      <w:r w:rsidR="003B272D">
        <w:rPr>
          <w:szCs w:val="28"/>
        </w:rPr>
        <w:t xml:space="preserve"> của các công tơ thông qua Hệ thống thu thập số liệu đo đếm trong phạm vi quản lý</w:t>
      </w:r>
      <w:r w:rsidR="0062090E" w:rsidRPr="006347B1">
        <w:rPr>
          <w:szCs w:val="28"/>
        </w:rPr>
        <w:t xml:space="preserve"> và gửi về </w:t>
      </w:r>
      <w:r w:rsidR="00E8792C">
        <w:rPr>
          <w:szCs w:val="28"/>
        </w:rPr>
        <w:t>Kho số liệu đo đếm</w:t>
      </w:r>
      <w:r w:rsidR="009C2C5C">
        <w:rPr>
          <w:szCs w:val="28"/>
        </w:rPr>
        <w:t xml:space="preserve"> </w:t>
      </w:r>
      <w:r>
        <w:rPr>
          <w:szCs w:val="28"/>
        </w:rPr>
        <w:t xml:space="preserve">của Tập đoàn </w:t>
      </w:r>
      <w:r w:rsidR="004E46B7">
        <w:rPr>
          <w:szCs w:val="28"/>
        </w:rPr>
        <w:t>Đ</w:t>
      </w:r>
      <w:r>
        <w:rPr>
          <w:szCs w:val="28"/>
        </w:rPr>
        <w:t xml:space="preserve">iện lực Việt Nam </w:t>
      </w:r>
      <w:r w:rsidR="002029BF">
        <w:rPr>
          <w:szCs w:val="28"/>
        </w:rPr>
        <w:t xml:space="preserve">và Đơn vị vận hành </w:t>
      </w:r>
      <w:r>
        <w:rPr>
          <w:szCs w:val="28"/>
        </w:rPr>
        <w:t>vận hành hệ thống điện và thị trường điện</w:t>
      </w:r>
      <w:r w:rsidR="00755B6D">
        <w:rPr>
          <w:szCs w:val="28"/>
        </w:rPr>
        <w:t xml:space="preserve"> </w:t>
      </w:r>
      <w:r w:rsidR="00755B6D" w:rsidRPr="001858C9">
        <w:rPr>
          <w:szCs w:val="28"/>
        </w:rPr>
        <w:t xml:space="preserve">để sử dụng làm nguồn số liệu để so sánh đối chiếu với bộ số liệu do </w:t>
      </w:r>
      <w:r w:rsidR="00755B6D">
        <w:rPr>
          <w:szCs w:val="28"/>
        </w:rPr>
        <w:t xml:space="preserve">Đơn vị vận hành </w:t>
      </w:r>
      <w:r>
        <w:rPr>
          <w:szCs w:val="28"/>
        </w:rPr>
        <w:t>vận hành hệ thống điện và thị trường điện</w:t>
      </w:r>
      <w:r w:rsidR="00755B6D" w:rsidRPr="000251BD">
        <w:rPr>
          <w:szCs w:val="28"/>
        </w:rPr>
        <w:t xml:space="preserve"> </w:t>
      </w:r>
      <w:r w:rsidR="00755B6D" w:rsidRPr="001858C9">
        <w:rPr>
          <w:szCs w:val="28"/>
        </w:rPr>
        <w:t>thu thập trực tiếp và xác nhận số liệu đo đếm chính thức sử dụng cho mục đích tính toán, thanh toán trong thị trường điện</w:t>
      </w:r>
      <w:r w:rsidR="001E093A">
        <w:rPr>
          <w:szCs w:val="28"/>
        </w:rPr>
        <w:t>;</w:t>
      </w:r>
    </w:p>
    <w:p w:rsidR="00B55DCB" w:rsidRPr="006347B1" w:rsidRDefault="00B55DCB" w:rsidP="007D1AA4">
      <w:pPr>
        <w:pStyle w:val="Heading5"/>
        <w:ind w:firstLine="567"/>
        <w:rPr>
          <w:szCs w:val="28"/>
        </w:rPr>
      </w:pPr>
      <w:r w:rsidRPr="006347B1">
        <w:rPr>
          <w:szCs w:val="28"/>
        </w:rPr>
        <w:t xml:space="preserve">Đảm bảo kênh truyền kết nối về Đơn vị Quản lý </w:t>
      </w:r>
      <w:r w:rsidR="00BE3283">
        <w:rPr>
          <w:szCs w:val="28"/>
        </w:rPr>
        <w:t>số liệu đo đếm</w:t>
      </w:r>
      <w:r w:rsidR="00BE3283" w:rsidRPr="006347B1">
        <w:rPr>
          <w:szCs w:val="28"/>
        </w:rPr>
        <w:t xml:space="preserve"> </w:t>
      </w:r>
      <w:r w:rsidR="00844436" w:rsidRPr="006347B1">
        <w:rPr>
          <w:szCs w:val="28"/>
        </w:rPr>
        <w:t>phục vụ thu thập số liệu đo đế</w:t>
      </w:r>
      <w:r w:rsidRPr="006347B1">
        <w:rPr>
          <w:szCs w:val="28"/>
        </w:rPr>
        <w:t>m</w:t>
      </w:r>
      <w:r w:rsidR="001E093A">
        <w:rPr>
          <w:szCs w:val="28"/>
        </w:rPr>
        <w:t>;</w:t>
      </w:r>
    </w:p>
    <w:p w:rsidR="009E2C87" w:rsidRPr="006347B1" w:rsidRDefault="0062090E" w:rsidP="007D1AA4">
      <w:pPr>
        <w:pStyle w:val="Heading5"/>
        <w:ind w:firstLine="567"/>
        <w:rPr>
          <w:szCs w:val="28"/>
        </w:rPr>
      </w:pPr>
      <w:r w:rsidRPr="006347B1">
        <w:rPr>
          <w:szCs w:val="28"/>
        </w:rPr>
        <w:t>Theo dõi tình hình vận hành và sự cố hệ thống đo đếm; thông báo và cung cấp thông tin kịp thời và phối hợp xử lý sự cố các đơn vị liên quan khi sự cố x</w:t>
      </w:r>
      <w:r w:rsidR="00794969">
        <w:rPr>
          <w:szCs w:val="28"/>
        </w:rPr>
        <w:t>ả</w:t>
      </w:r>
      <w:r w:rsidRPr="006347B1">
        <w:rPr>
          <w:szCs w:val="28"/>
        </w:rPr>
        <w:t>y ra</w:t>
      </w:r>
      <w:r w:rsidR="0068672E">
        <w:rPr>
          <w:szCs w:val="28"/>
        </w:rPr>
        <w:t>;</w:t>
      </w:r>
    </w:p>
    <w:p w:rsidR="0062090E" w:rsidRPr="00F3361C" w:rsidRDefault="009E2C87" w:rsidP="00041ABB">
      <w:pPr>
        <w:pStyle w:val="Heading5"/>
        <w:numPr>
          <w:ilvl w:val="0"/>
          <w:numId w:val="0"/>
        </w:numPr>
        <w:ind w:firstLine="567"/>
        <w:rPr>
          <w:szCs w:val="28"/>
        </w:rPr>
      </w:pPr>
      <w:r w:rsidRPr="009E2C87">
        <w:rPr>
          <w:szCs w:val="28"/>
        </w:rPr>
        <w:t xml:space="preserve">đ) </w:t>
      </w:r>
      <w:r w:rsidR="0062090E" w:rsidRPr="009E2C87">
        <w:rPr>
          <w:szCs w:val="28"/>
        </w:rPr>
        <w:t>Xác thực số liệu đo đế</w:t>
      </w:r>
      <w:r w:rsidR="0062090E" w:rsidRPr="00F3361C">
        <w:rPr>
          <w:szCs w:val="28"/>
        </w:rPr>
        <w:t>m ngày D</w:t>
      </w:r>
      <w:r w:rsidR="00CA5E4B" w:rsidRPr="00F3361C">
        <w:rPr>
          <w:szCs w:val="28"/>
        </w:rPr>
        <w:t>-1</w:t>
      </w:r>
      <w:r w:rsidR="0062090E" w:rsidRPr="00F3361C">
        <w:rPr>
          <w:szCs w:val="28"/>
        </w:rPr>
        <w:t xml:space="preserve"> trên</w:t>
      </w:r>
      <w:r w:rsidR="000A330F">
        <w:rPr>
          <w:szCs w:val="28"/>
        </w:rPr>
        <w:t xml:space="preserve"> Trang</w:t>
      </w:r>
      <w:r w:rsidR="0062090E" w:rsidRPr="00F3361C">
        <w:rPr>
          <w:szCs w:val="28"/>
        </w:rPr>
        <w:t xml:space="preserve"> </w:t>
      </w:r>
      <w:r w:rsidR="00C919B6">
        <w:rPr>
          <w:szCs w:val="28"/>
        </w:rPr>
        <w:t>thông tin điện tử</w:t>
      </w:r>
      <w:r w:rsidR="0062090E" w:rsidRPr="00F3361C">
        <w:rPr>
          <w:szCs w:val="28"/>
        </w:rPr>
        <w:t xml:space="preserve"> </w:t>
      </w:r>
      <w:r w:rsidR="003B272D" w:rsidRPr="00F3361C">
        <w:rPr>
          <w:szCs w:val="28"/>
        </w:rPr>
        <w:t>thị trường điện</w:t>
      </w:r>
      <w:r w:rsidR="001E093A" w:rsidRPr="00F3361C">
        <w:rPr>
          <w:szCs w:val="28"/>
        </w:rPr>
        <w:t>;</w:t>
      </w:r>
    </w:p>
    <w:p w:rsidR="0062090E" w:rsidRPr="006347B1" w:rsidRDefault="009E2C87" w:rsidP="007D1AA4">
      <w:pPr>
        <w:pStyle w:val="Heading5"/>
        <w:numPr>
          <w:ilvl w:val="0"/>
          <w:numId w:val="0"/>
        </w:numPr>
        <w:ind w:firstLine="567"/>
        <w:rPr>
          <w:szCs w:val="28"/>
        </w:rPr>
      </w:pPr>
      <w:r>
        <w:rPr>
          <w:szCs w:val="28"/>
        </w:rPr>
        <w:t>e</w:t>
      </w:r>
      <w:r w:rsidR="00E56EDC">
        <w:rPr>
          <w:szCs w:val="28"/>
        </w:rPr>
        <w:t xml:space="preserve">) </w:t>
      </w:r>
      <w:r w:rsidR="002E2848" w:rsidRPr="006347B1">
        <w:rPr>
          <w:szCs w:val="28"/>
        </w:rPr>
        <w:t>Phối hợp với Công ty Mua bán điện</w:t>
      </w:r>
      <w:r w:rsidR="003B272D">
        <w:rPr>
          <w:szCs w:val="28"/>
        </w:rPr>
        <w:t xml:space="preserve"> hoặc </w:t>
      </w:r>
      <w:r w:rsidR="004E46B7">
        <w:rPr>
          <w:szCs w:val="28"/>
        </w:rPr>
        <w:t xml:space="preserve">Tổng công ty </w:t>
      </w:r>
      <w:r w:rsidR="00E4608C">
        <w:rPr>
          <w:szCs w:val="28"/>
        </w:rPr>
        <w:t xml:space="preserve">Điện </w:t>
      </w:r>
      <w:r w:rsidR="004E46B7">
        <w:rPr>
          <w:szCs w:val="28"/>
        </w:rPr>
        <w:t xml:space="preserve">lực </w:t>
      </w:r>
      <w:r w:rsidR="003B272D">
        <w:rPr>
          <w:szCs w:val="28"/>
        </w:rPr>
        <w:t xml:space="preserve">được </w:t>
      </w:r>
      <w:r w:rsidR="004E46B7">
        <w:rPr>
          <w:szCs w:val="28"/>
        </w:rPr>
        <w:t xml:space="preserve">Tập đoàn Điện lực Việt Nam </w:t>
      </w:r>
      <w:r w:rsidR="003B272D">
        <w:rPr>
          <w:szCs w:val="28"/>
        </w:rPr>
        <w:t>ủy quyền xây dựng,</w:t>
      </w:r>
      <w:r w:rsidR="002E2848" w:rsidRPr="006347B1">
        <w:rPr>
          <w:szCs w:val="28"/>
        </w:rPr>
        <w:t xml:space="preserve"> thỏa thuận phương thức giao nhận điện năng, công thức quy đổi phục vụ quá trình kiểm tra</w:t>
      </w:r>
      <w:r w:rsidR="003B272D">
        <w:rPr>
          <w:szCs w:val="28"/>
        </w:rPr>
        <w:t xml:space="preserve"> và</w:t>
      </w:r>
      <w:r w:rsidR="002E2848" w:rsidRPr="006347B1">
        <w:rPr>
          <w:szCs w:val="28"/>
        </w:rPr>
        <w:t xml:space="preserve"> </w:t>
      </w:r>
      <w:r w:rsidR="003B272D" w:rsidRPr="006347B1">
        <w:rPr>
          <w:szCs w:val="28"/>
        </w:rPr>
        <w:t xml:space="preserve">ước tính </w:t>
      </w:r>
      <w:r w:rsidR="002E2848" w:rsidRPr="006347B1">
        <w:rPr>
          <w:szCs w:val="28"/>
        </w:rPr>
        <w:t>số liệu đo đếm</w:t>
      </w:r>
      <w:r w:rsidR="00BC7094">
        <w:rPr>
          <w:szCs w:val="28"/>
        </w:rPr>
        <w:t>;</w:t>
      </w:r>
    </w:p>
    <w:p w:rsidR="00166820" w:rsidRPr="006347B1" w:rsidRDefault="00166820" w:rsidP="007D1AA4">
      <w:pPr>
        <w:pStyle w:val="Heading5"/>
        <w:numPr>
          <w:ilvl w:val="2"/>
          <w:numId w:val="265"/>
        </w:numPr>
        <w:tabs>
          <w:tab w:val="left" w:pos="851"/>
        </w:tabs>
        <w:ind w:left="0" w:firstLine="567"/>
        <w:rPr>
          <w:szCs w:val="28"/>
        </w:rPr>
      </w:pPr>
      <w:r w:rsidRPr="006347B1">
        <w:rPr>
          <w:szCs w:val="28"/>
        </w:rPr>
        <w:t>Thông báo phương thức vận hành</w:t>
      </w:r>
      <w:r w:rsidR="00C74D9F" w:rsidRPr="006347B1">
        <w:rPr>
          <w:szCs w:val="28"/>
        </w:rPr>
        <w:t>,</w:t>
      </w:r>
      <w:r w:rsidRPr="006347B1">
        <w:rPr>
          <w:szCs w:val="28"/>
        </w:rPr>
        <w:t xml:space="preserve"> </w:t>
      </w:r>
      <w:r w:rsidR="00C74D9F" w:rsidRPr="006347B1">
        <w:rPr>
          <w:szCs w:val="28"/>
        </w:rPr>
        <w:t>kết dây</w:t>
      </w:r>
      <w:r w:rsidRPr="006347B1">
        <w:rPr>
          <w:szCs w:val="28"/>
        </w:rPr>
        <w:t xml:space="preserve"> </w:t>
      </w:r>
      <w:r w:rsidR="00C74D9F" w:rsidRPr="006347B1">
        <w:rPr>
          <w:szCs w:val="28"/>
        </w:rPr>
        <w:t xml:space="preserve">ảnh hưởng </w:t>
      </w:r>
      <w:r w:rsidRPr="006347B1">
        <w:rPr>
          <w:szCs w:val="28"/>
        </w:rPr>
        <w:t xml:space="preserve">đến phương </w:t>
      </w:r>
      <w:r w:rsidR="001A2798" w:rsidRPr="006347B1">
        <w:rPr>
          <w:szCs w:val="28"/>
        </w:rPr>
        <w:t>th</w:t>
      </w:r>
      <w:r w:rsidR="001A2798">
        <w:rPr>
          <w:szCs w:val="28"/>
        </w:rPr>
        <w:t>ứ</w:t>
      </w:r>
      <w:r w:rsidR="001A2798" w:rsidRPr="006347B1">
        <w:rPr>
          <w:szCs w:val="28"/>
        </w:rPr>
        <w:t xml:space="preserve">c </w:t>
      </w:r>
      <w:r w:rsidRPr="006347B1">
        <w:rPr>
          <w:szCs w:val="28"/>
        </w:rPr>
        <w:t>giao nhận ch</w:t>
      </w:r>
      <w:r w:rsidR="00C74D9F" w:rsidRPr="006347B1">
        <w:rPr>
          <w:szCs w:val="28"/>
        </w:rPr>
        <w:t xml:space="preserve">o Đơn vị Quản lý </w:t>
      </w:r>
      <w:r w:rsidR="004E46B7">
        <w:rPr>
          <w:szCs w:val="28"/>
        </w:rPr>
        <w:t>số liệu đo đếm</w:t>
      </w:r>
      <w:r w:rsidR="004E46B7" w:rsidRPr="006347B1">
        <w:rPr>
          <w:szCs w:val="28"/>
        </w:rPr>
        <w:t xml:space="preserve"> </w:t>
      </w:r>
      <w:r w:rsidR="00C74D9F" w:rsidRPr="006347B1">
        <w:rPr>
          <w:szCs w:val="28"/>
        </w:rPr>
        <w:t xml:space="preserve">phục vụ xác </w:t>
      </w:r>
      <w:r w:rsidR="002768CA">
        <w:rPr>
          <w:szCs w:val="28"/>
        </w:rPr>
        <w:t>nhận</w:t>
      </w:r>
      <w:r w:rsidR="00C74D9F" w:rsidRPr="006347B1">
        <w:rPr>
          <w:szCs w:val="28"/>
        </w:rPr>
        <w:t xml:space="preserve"> và ước tính số liệu đo đếm</w:t>
      </w:r>
      <w:r w:rsidR="00BC7094">
        <w:rPr>
          <w:szCs w:val="28"/>
        </w:rPr>
        <w:t>;</w:t>
      </w:r>
    </w:p>
    <w:p w:rsidR="0062090E" w:rsidRDefault="009E2C87" w:rsidP="007D1AA4">
      <w:pPr>
        <w:pStyle w:val="Heading5"/>
        <w:numPr>
          <w:ilvl w:val="0"/>
          <w:numId w:val="0"/>
        </w:numPr>
        <w:ind w:firstLine="567"/>
        <w:rPr>
          <w:szCs w:val="28"/>
        </w:rPr>
      </w:pPr>
      <w:r>
        <w:rPr>
          <w:szCs w:val="28"/>
        </w:rPr>
        <w:lastRenderedPageBreak/>
        <w:t xml:space="preserve">h) </w:t>
      </w:r>
      <w:r w:rsidR="0062090E" w:rsidRPr="006347B1">
        <w:rPr>
          <w:szCs w:val="28"/>
        </w:rPr>
        <w:t>Phối hợp với các đơn vị liên quan trong quá trình kiểm tra và giải quyết tranh chấp số liệu đo đếm.</w:t>
      </w:r>
    </w:p>
    <w:p w:rsidR="00E02F5B" w:rsidRPr="000251BD" w:rsidRDefault="00E02F5B" w:rsidP="007D1AA4">
      <w:pPr>
        <w:pStyle w:val="Heading4"/>
        <w:keepNext w:val="0"/>
        <w:spacing w:line="240" w:lineRule="auto"/>
        <w:ind w:left="0" w:firstLine="567"/>
        <w:rPr>
          <w:rFonts w:ascii="Times New Roman" w:hAnsi="Times New Roman"/>
          <w:szCs w:val="28"/>
          <w:lang w:val="vi-VN"/>
        </w:rPr>
      </w:pPr>
      <w:r w:rsidRPr="0070067D">
        <w:rPr>
          <w:rFonts w:ascii="Times New Roman" w:hAnsi="Times New Roman"/>
          <w:szCs w:val="28"/>
          <w:lang w:val="vi-VN"/>
        </w:rPr>
        <w:t xml:space="preserve">Công ty Mua </w:t>
      </w:r>
      <w:r w:rsidRPr="006347B1">
        <w:rPr>
          <w:rFonts w:ascii="Times New Roman" w:hAnsi="Times New Roman"/>
          <w:szCs w:val="28"/>
          <w:lang w:val="vi-VN"/>
        </w:rPr>
        <w:t>bán</w:t>
      </w:r>
      <w:r w:rsidRPr="0070067D">
        <w:rPr>
          <w:rFonts w:ascii="Times New Roman" w:hAnsi="Times New Roman"/>
          <w:szCs w:val="28"/>
          <w:lang w:val="vi-VN"/>
        </w:rPr>
        <w:t xml:space="preserve"> điện</w:t>
      </w:r>
      <w:r>
        <w:rPr>
          <w:rFonts w:ascii="Times New Roman" w:hAnsi="Times New Roman"/>
          <w:szCs w:val="28"/>
        </w:rPr>
        <w:t xml:space="preserve"> có trách nhiệm</w:t>
      </w:r>
    </w:p>
    <w:p w:rsidR="004E46B7" w:rsidRDefault="00E02F5B" w:rsidP="007D1AA4">
      <w:pPr>
        <w:pStyle w:val="Heading5"/>
        <w:ind w:firstLine="567"/>
        <w:rPr>
          <w:szCs w:val="28"/>
        </w:rPr>
      </w:pPr>
      <w:r w:rsidRPr="000251BD">
        <w:rPr>
          <w:szCs w:val="28"/>
        </w:rPr>
        <w:t xml:space="preserve">Chủ trì xây dựng và thỏa thuận phương thức giao nhận điện năng với </w:t>
      </w:r>
      <w:r w:rsidR="004E46B7">
        <w:rPr>
          <w:szCs w:val="28"/>
        </w:rPr>
        <w:t>Tổng công ty Truyền tải điện quốc gia</w:t>
      </w:r>
      <w:r w:rsidR="004E46B7" w:rsidRPr="003B272D">
        <w:rPr>
          <w:szCs w:val="28"/>
        </w:rPr>
        <w:t xml:space="preserve">, </w:t>
      </w:r>
      <w:r w:rsidR="004E46B7">
        <w:rPr>
          <w:szCs w:val="28"/>
        </w:rPr>
        <w:t xml:space="preserve">Tổng công ty </w:t>
      </w:r>
      <w:r w:rsidR="00E4608C">
        <w:rPr>
          <w:szCs w:val="28"/>
        </w:rPr>
        <w:t xml:space="preserve">Điện </w:t>
      </w:r>
      <w:r w:rsidR="004E46B7">
        <w:rPr>
          <w:szCs w:val="28"/>
        </w:rPr>
        <w:t>lực và</w:t>
      </w:r>
      <w:r w:rsidR="004E46B7" w:rsidRPr="003B272D">
        <w:rPr>
          <w:szCs w:val="28"/>
          <w:lang w:val="vi-VN"/>
        </w:rPr>
        <w:t xml:space="preserve"> </w:t>
      </w:r>
      <w:r w:rsidR="00E732D1">
        <w:rPr>
          <w:szCs w:val="28"/>
        </w:rPr>
        <w:t>Đ</w:t>
      </w:r>
      <w:r w:rsidR="004E46B7">
        <w:rPr>
          <w:szCs w:val="28"/>
        </w:rPr>
        <w:t>ơn vị phát điện</w:t>
      </w:r>
      <w:r w:rsidRPr="000251BD">
        <w:rPr>
          <w:szCs w:val="28"/>
        </w:rPr>
        <w:t xml:space="preserve"> phục vụ việc kiểm tra, ước tính số liệu đo đếm. </w:t>
      </w:r>
    </w:p>
    <w:p w:rsidR="00E02F5B" w:rsidRPr="000251BD" w:rsidRDefault="004E46B7" w:rsidP="007D1AA4">
      <w:pPr>
        <w:pStyle w:val="Heading5"/>
        <w:ind w:firstLine="567"/>
        <w:rPr>
          <w:szCs w:val="28"/>
        </w:rPr>
      </w:pPr>
      <w:r>
        <w:rPr>
          <w:szCs w:val="28"/>
        </w:rPr>
        <w:t>C</w:t>
      </w:r>
      <w:r w:rsidR="00E02F5B" w:rsidRPr="000251BD">
        <w:rPr>
          <w:szCs w:val="28"/>
        </w:rPr>
        <w:t>ung cấp cho</w:t>
      </w:r>
      <w:r w:rsidR="00F92D6B">
        <w:rPr>
          <w:szCs w:val="28"/>
        </w:rPr>
        <w:t xml:space="preserve"> Đơn vị vận hành </w:t>
      </w:r>
      <w:r>
        <w:rPr>
          <w:szCs w:val="28"/>
        </w:rPr>
        <w:t>hệ thống điện và thị trường điện</w:t>
      </w:r>
      <w:r w:rsidR="00E02F5B" w:rsidRPr="000251BD">
        <w:rPr>
          <w:szCs w:val="28"/>
        </w:rPr>
        <w:t xml:space="preserve"> phương thức giao nhận điện năng sau khi đã thống nhất </w:t>
      </w:r>
      <w:r w:rsidR="00E02F5B" w:rsidRPr="006347B1">
        <w:rPr>
          <w:szCs w:val="28"/>
        </w:rPr>
        <w:t xml:space="preserve">không quá </w:t>
      </w:r>
      <w:r w:rsidR="0068672E">
        <w:rPr>
          <w:szCs w:val="28"/>
        </w:rPr>
        <w:t>0</w:t>
      </w:r>
      <w:r w:rsidR="00E02F5B" w:rsidRPr="006347B1">
        <w:rPr>
          <w:szCs w:val="28"/>
        </w:rPr>
        <w:t xml:space="preserve">1 ngày làm việc sau khi nghiệm thu bằng </w:t>
      </w:r>
      <w:r w:rsidR="00ED25D8">
        <w:rPr>
          <w:szCs w:val="28"/>
        </w:rPr>
        <w:t>hình thức</w:t>
      </w:r>
      <w:r w:rsidR="00E02F5B" w:rsidRPr="006347B1">
        <w:rPr>
          <w:szCs w:val="28"/>
        </w:rPr>
        <w:t xml:space="preserve"> công bố</w:t>
      </w:r>
      <w:r w:rsidR="000A330F">
        <w:rPr>
          <w:szCs w:val="28"/>
        </w:rPr>
        <w:t xml:space="preserve"> trên T</w:t>
      </w:r>
      <w:r w:rsidR="00E02F5B" w:rsidRPr="006347B1">
        <w:rPr>
          <w:szCs w:val="28"/>
        </w:rPr>
        <w:t xml:space="preserve">rang </w:t>
      </w:r>
      <w:r w:rsidR="00C919B6">
        <w:rPr>
          <w:szCs w:val="28"/>
        </w:rPr>
        <w:t>thông tin điện tử</w:t>
      </w:r>
      <w:r w:rsidR="00E02F5B" w:rsidRPr="006347B1">
        <w:rPr>
          <w:szCs w:val="28"/>
        </w:rPr>
        <w:t xml:space="preserve"> th</w:t>
      </w:r>
      <w:r w:rsidR="00243132">
        <w:rPr>
          <w:szCs w:val="28"/>
        </w:rPr>
        <w:t>ị</w:t>
      </w:r>
      <w:r w:rsidR="00E02F5B" w:rsidRPr="006347B1">
        <w:rPr>
          <w:szCs w:val="28"/>
        </w:rPr>
        <w:t xml:space="preserve"> trường điện có xác nhận chữ ký số</w:t>
      </w:r>
      <w:r w:rsidR="00E02D26">
        <w:rPr>
          <w:szCs w:val="28"/>
        </w:rPr>
        <w:t>;</w:t>
      </w:r>
    </w:p>
    <w:p w:rsidR="00E02F5B" w:rsidRPr="000251BD" w:rsidRDefault="00E02F5B" w:rsidP="007D1AA4">
      <w:pPr>
        <w:pStyle w:val="Heading5"/>
        <w:ind w:firstLine="567"/>
        <w:rPr>
          <w:szCs w:val="28"/>
        </w:rPr>
      </w:pPr>
      <w:r w:rsidRPr="000251BD">
        <w:rPr>
          <w:szCs w:val="28"/>
        </w:rPr>
        <w:t>Xác nhận số liệu đo đếm ngày D</w:t>
      </w:r>
      <w:r w:rsidR="00F92D6B">
        <w:rPr>
          <w:szCs w:val="28"/>
        </w:rPr>
        <w:t>-1</w:t>
      </w:r>
      <w:r w:rsidRPr="000251BD">
        <w:rPr>
          <w:szCs w:val="28"/>
        </w:rPr>
        <w:t xml:space="preserve"> trên</w:t>
      </w:r>
      <w:r w:rsidR="000A330F">
        <w:rPr>
          <w:szCs w:val="28"/>
        </w:rPr>
        <w:t xml:space="preserve"> Trang</w:t>
      </w:r>
      <w:r w:rsidRPr="000251BD">
        <w:rPr>
          <w:szCs w:val="28"/>
        </w:rPr>
        <w:t xml:space="preserve"> </w:t>
      </w:r>
      <w:r w:rsidR="00C919B6">
        <w:rPr>
          <w:szCs w:val="28"/>
        </w:rPr>
        <w:t>thông tin điện tử</w:t>
      </w:r>
      <w:r w:rsidRPr="000251BD">
        <w:rPr>
          <w:szCs w:val="28"/>
        </w:rPr>
        <w:t xml:space="preserve"> </w:t>
      </w:r>
      <w:r w:rsidR="003B272D">
        <w:rPr>
          <w:szCs w:val="28"/>
        </w:rPr>
        <w:t>thị trường điện</w:t>
      </w:r>
      <w:r w:rsidR="00E02D26">
        <w:rPr>
          <w:szCs w:val="28"/>
        </w:rPr>
        <w:t>;</w:t>
      </w:r>
    </w:p>
    <w:p w:rsidR="00E02F5B" w:rsidRDefault="00E02F5B" w:rsidP="007D1AA4">
      <w:pPr>
        <w:pStyle w:val="Heading5"/>
        <w:ind w:firstLine="567"/>
      </w:pPr>
      <w:r w:rsidRPr="000251BD">
        <w:t>Phối hợp với các đơn vị liên quan trong quá trình kiểm tra, xử lý sự cố và giải quyết tranh chấp số liệu đo đếm.</w:t>
      </w:r>
    </w:p>
    <w:p w:rsidR="005C4895" w:rsidRPr="000251BD" w:rsidRDefault="0062090E" w:rsidP="007D1AA4">
      <w:pPr>
        <w:pStyle w:val="Heading4"/>
        <w:keepNext w:val="0"/>
        <w:spacing w:line="240" w:lineRule="auto"/>
        <w:ind w:left="0" w:firstLine="567"/>
        <w:rPr>
          <w:rFonts w:ascii="Times New Roman" w:hAnsi="Times New Roman"/>
          <w:szCs w:val="28"/>
        </w:rPr>
      </w:pPr>
      <w:r w:rsidRPr="000251BD">
        <w:rPr>
          <w:rFonts w:ascii="Times New Roman" w:hAnsi="Times New Roman"/>
          <w:szCs w:val="28"/>
          <w:lang w:val="vi-VN"/>
        </w:rPr>
        <w:t>Đơn</w:t>
      </w:r>
      <w:r w:rsidRPr="006347B1">
        <w:rPr>
          <w:rFonts w:ascii="Times New Roman" w:eastAsia="Times New Roman" w:hAnsi="Times New Roman"/>
          <w:szCs w:val="28"/>
        </w:rPr>
        <w:t xml:space="preserve"> vị </w:t>
      </w:r>
      <w:r w:rsidRPr="006347B1">
        <w:rPr>
          <w:rFonts w:ascii="Times New Roman" w:hAnsi="Times New Roman"/>
          <w:szCs w:val="28"/>
        </w:rPr>
        <w:t>vận</w:t>
      </w:r>
      <w:r w:rsidRPr="006347B1">
        <w:rPr>
          <w:rFonts w:ascii="Times New Roman" w:eastAsia="Times New Roman" w:hAnsi="Times New Roman"/>
          <w:szCs w:val="28"/>
        </w:rPr>
        <w:t xml:space="preserve"> </w:t>
      </w:r>
      <w:r w:rsidRPr="006347B1">
        <w:rPr>
          <w:rFonts w:ascii="Times New Roman" w:hAnsi="Times New Roman"/>
          <w:szCs w:val="28"/>
          <w:lang w:val="vi-VN"/>
        </w:rPr>
        <w:t>hành</w:t>
      </w:r>
      <w:r w:rsidRPr="006347B1">
        <w:rPr>
          <w:rFonts w:ascii="Times New Roman" w:eastAsia="Times New Roman" w:hAnsi="Times New Roman"/>
          <w:szCs w:val="28"/>
        </w:rPr>
        <w:t xml:space="preserve"> </w:t>
      </w:r>
      <w:r w:rsidR="004E46B7">
        <w:rPr>
          <w:rFonts w:ascii="Times New Roman" w:eastAsia="Times New Roman" w:hAnsi="Times New Roman"/>
          <w:szCs w:val="28"/>
        </w:rPr>
        <w:t>hệ thống điện và thị trường điện</w:t>
      </w:r>
      <w:r w:rsidRPr="006347B1">
        <w:rPr>
          <w:rFonts w:ascii="Times New Roman" w:eastAsia="Times New Roman" w:hAnsi="Times New Roman"/>
          <w:szCs w:val="28"/>
        </w:rPr>
        <w:t xml:space="preserve"> có trách nhiệm</w:t>
      </w:r>
    </w:p>
    <w:p w:rsidR="00BF1A81" w:rsidRPr="00F368BF" w:rsidRDefault="00F368BF" w:rsidP="007D1AA4">
      <w:pPr>
        <w:pStyle w:val="Heading5"/>
        <w:ind w:firstLine="567"/>
      </w:pPr>
      <w:r>
        <w:t>Thực hiện t</w:t>
      </w:r>
      <w:r w:rsidRPr="008411F7">
        <w:t xml:space="preserve">hu thập đầy đủ các số liệu đo đếm của các điểm đo đếm ranh giới giao nhận của </w:t>
      </w:r>
      <w:r w:rsidR="0019457F">
        <w:t>T</w:t>
      </w:r>
      <w:r w:rsidR="00E732D1">
        <w:t>ổ</w:t>
      </w:r>
      <w:r w:rsidR="0019457F">
        <w:t xml:space="preserve">ng công ty </w:t>
      </w:r>
      <w:r w:rsidR="00E4608C">
        <w:t xml:space="preserve">Điện </w:t>
      </w:r>
      <w:r w:rsidR="0019457F">
        <w:t>lực</w:t>
      </w:r>
      <w:r>
        <w:t>,</w:t>
      </w:r>
      <w:r w:rsidR="006854AE">
        <w:t xml:space="preserve"> các nhà máy điện năng lượng tái tạo ký hợp đồng với Công ty Mua bán điện, </w:t>
      </w:r>
      <w:r>
        <w:t>ranh giới xuất nhập khẩu điện</w:t>
      </w:r>
      <w:r w:rsidR="006854AE">
        <w:t xml:space="preserve"> </w:t>
      </w:r>
      <w:r>
        <w:t>trên lưới điện truyền tải</w:t>
      </w:r>
      <w:r w:rsidRPr="008411F7">
        <w:t xml:space="preserve"> để thực hiện tính toán, thanh toán trong thị trường điện;</w:t>
      </w:r>
    </w:p>
    <w:p w:rsidR="00E730FC" w:rsidRPr="000251BD" w:rsidRDefault="005C4895" w:rsidP="007D1AA4">
      <w:pPr>
        <w:pStyle w:val="Heading5"/>
        <w:ind w:firstLine="567"/>
      </w:pPr>
      <w:r>
        <w:t>C</w:t>
      </w:r>
      <w:r w:rsidR="0062090E" w:rsidRPr="006347B1">
        <w:t xml:space="preserve">ông bố </w:t>
      </w:r>
      <w:r w:rsidR="0062090E" w:rsidRPr="00792B62">
        <w:rPr>
          <w:szCs w:val="28"/>
        </w:rPr>
        <w:t>các</w:t>
      </w:r>
      <w:r w:rsidR="0062090E" w:rsidRPr="006347B1">
        <w:t xml:space="preserve"> số liệu đo đế</w:t>
      </w:r>
      <w:r w:rsidR="000A330F">
        <w:t>m trên T</w:t>
      </w:r>
      <w:r w:rsidR="0062090E" w:rsidRPr="006347B1">
        <w:t xml:space="preserve">rang </w:t>
      </w:r>
      <w:r w:rsidR="00C919B6">
        <w:t>thông tin điện tử</w:t>
      </w:r>
      <w:r w:rsidR="0062090E" w:rsidRPr="006347B1">
        <w:t xml:space="preserve"> thị trường điện phục vụ thanh toán và vận hành thị trường</w:t>
      </w:r>
      <w:r w:rsidR="00C74D9F" w:rsidRPr="006347B1">
        <w:t xml:space="preserve"> bán</w:t>
      </w:r>
      <w:r w:rsidR="00EE179A">
        <w:t xml:space="preserve"> buôn</w:t>
      </w:r>
      <w:r w:rsidR="00C74D9F" w:rsidRPr="006347B1">
        <w:t xml:space="preserve"> điện thí điểm</w:t>
      </w:r>
      <w:r w:rsidR="00EE179A">
        <w:t>;</w:t>
      </w:r>
    </w:p>
    <w:p w:rsidR="005C4895" w:rsidRPr="006347B1" w:rsidRDefault="005C4895" w:rsidP="007D1AA4">
      <w:pPr>
        <w:pStyle w:val="Heading5"/>
        <w:ind w:firstLine="567"/>
        <w:rPr>
          <w:szCs w:val="28"/>
        </w:rPr>
      </w:pPr>
      <w:r w:rsidRPr="006347B1">
        <w:rPr>
          <w:szCs w:val="28"/>
        </w:rPr>
        <w:t xml:space="preserve">Cung cấp </w:t>
      </w:r>
      <w:r w:rsidRPr="00792B62">
        <w:t>cho</w:t>
      </w:r>
      <w:r>
        <w:rPr>
          <w:szCs w:val="28"/>
        </w:rPr>
        <w:t xml:space="preserve"> </w:t>
      </w:r>
      <w:r w:rsidRPr="006347B1">
        <w:rPr>
          <w:szCs w:val="28"/>
        </w:rPr>
        <w:t xml:space="preserve">Công ty Mua bán điện, </w:t>
      </w:r>
      <w:r w:rsidR="0019457F">
        <w:rPr>
          <w:szCs w:val="28"/>
        </w:rPr>
        <w:t xml:space="preserve">Tổng công ty </w:t>
      </w:r>
      <w:r w:rsidR="00FC3D70">
        <w:rPr>
          <w:szCs w:val="28"/>
        </w:rPr>
        <w:t xml:space="preserve">Điện </w:t>
      </w:r>
      <w:r w:rsidR="0019457F">
        <w:rPr>
          <w:szCs w:val="28"/>
        </w:rPr>
        <w:t>lực và</w:t>
      </w:r>
      <w:r w:rsidR="0019457F" w:rsidRPr="006347B1">
        <w:rPr>
          <w:szCs w:val="28"/>
        </w:rPr>
        <w:t xml:space="preserve"> </w:t>
      </w:r>
      <w:r w:rsidR="0019457F">
        <w:rPr>
          <w:szCs w:val="28"/>
        </w:rPr>
        <w:t xml:space="preserve">Tổng công ty Truyền tải điện </w:t>
      </w:r>
      <w:r w:rsidR="00CD4C73">
        <w:rPr>
          <w:szCs w:val="28"/>
        </w:rPr>
        <w:t xml:space="preserve">quốc </w:t>
      </w:r>
      <w:r w:rsidR="0019457F">
        <w:rPr>
          <w:szCs w:val="28"/>
        </w:rPr>
        <w:t>gia</w:t>
      </w:r>
      <w:r w:rsidR="0019457F" w:rsidRPr="006347B1">
        <w:rPr>
          <w:szCs w:val="28"/>
        </w:rPr>
        <w:t xml:space="preserve"> </w:t>
      </w:r>
      <w:r w:rsidRPr="006347B1">
        <w:rPr>
          <w:szCs w:val="28"/>
        </w:rPr>
        <w:t>số liệu đo đếm điện năng của từng chu kỳ giao dịch của ngà</w:t>
      </w:r>
      <w:r>
        <w:rPr>
          <w:szCs w:val="28"/>
        </w:rPr>
        <w:t xml:space="preserve">y D-1. </w:t>
      </w:r>
    </w:p>
    <w:p w:rsidR="002D0ECA" w:rsidRPr="00D80BE9" w:rsidRDefault="002F3548">
      <w:pPr>
        <w:pStyle w:val="Heading3"/>
      </w:pPr>
      <w:bookmarkStart w:id="1890" w:name="_Ref288482738"/>
      <w:bookmarkStart w:id="1891" w:name="_Ref288482770"/>
      <w:bookmarkStart w:id="1892" w:name="_Ref288482915"/>
      <w:bookmarkStart w:id="1893" w:name="_Toc290448659"/>
      <w:r w:rsidRPr="00E66A97">
        <w:t xml:space="preserve">Trình tự </w:t>
      </w:r>
      <w:r w:rsidR="00C56652" w:rsidRPr="00D80BE9">
        <w:t>thu thập,</w:t>
      </w:r>
      <w:r w:rsidRPr="00FE4648">
        <w:t xml:space="preserve"> kiểm tra,</w:t>
      </w:r>
      <w:r w:rsidR="00C56652" w:rsidRPr="00D80BE9">
        <w:t xml:space="preserve"> công bố và </w:t>
      </w:r>
      <w:r w:rsidRPr="00FE4648">
        <w:t>xác thực số liệu đo đếm</w:t>
      </w:r>
      <w:bookmarkEnd w:id="1887"/>
      <w:bookmarkEnd w:id="1888"/>
      <w:bookmarkEnd w:id="1889"/>
      <w:bookmarkEnd w:id="1890"/>
      <w:bookmarkEnd w:id="1891"/>
      <w:bookmarkEnd w:id="1892"/>
      <w:bookmarkEnd w:id="1893"/>
    </w:p>
    <w:p w:rsidR="004464B3" w:rsidRDefault="00C56652" w:rsidP="00D80BE9">
      <w:pPr>
        <w:pStyle w:val="Heading4"/>
        <w:numPr>
          <w:ilvl w:val="0"/>
          <w:numId w:val="0"/>
        </w:numPr>
        <w:ind w:firstLine="567"/>
        <w:rPr>
          <w:iCs/>
        </w:rPr>
      </w:pPr>
      <w:r w:rsidRPr="00D80BE9">
        <w:rPr>
          <w:rFonts w:ascii="Times New Roman" w:hAnsi="Times New Roman"/>
          <w:bCs/>
          <w:iCs/>
          <w:szCs w:val="28"/>
        </w:rPr>
        <w:t xml:space="preserve">Trình tự thu thập, kiểm tra, công bố và xác thực số liệu đo đếm được </w:t>
      </w:r>
      <w:r w:rsidR="00C75D7C">
        <w:rPr>
          <w:rFonts w:ascii="Times New Roman" w:hAnsi="Times New Roman"/>
          <w:bCs/>
          <w:iCs/>
          <w:szCs w:val="28"/>
        </w:rPr>
        <w:t xml:space="preserve">thực hiện theo </w:t>
      </w:r>
      <w:r w:rsidR="00DC2317" w:rsidRPr="009A258A">
        <w:rPr>
          <w:rFonts w:ascii="Times New Roman" w:hAnsi="Times New Roman"/>
          <w:bCs/>
          <w:iCs/>
          <w:szCs w:val="28"/>
        </w:rPr>
        <w:t>Quyết định số 4804/QĐ-BCT ngày 26 tháng 12 năm 2017 của Bộ trưởng Bộ Công Thương phê duyệt phương án vận hành Thị trường bán buôn điện cạnh tranh thí điểm năm 2018</w:t>
      </w:r>
      <w:r w:rsidR="00FC3D70">
        <w:rPr>
          <w:rFonts w:ascii="Times New Roman" w:hAnsi="Times New Roman"/>
          <w:bCs/>
          <w:iCs/>
          <w:szCs w:val="28"/>
        </w:rPr>
        <w:t xml:space="preserve"> và các văn bản sửa đổi, bổ sung hoặc thay thế sau này.</w:t>
      </w:r>
      <w:r w:rsidR="00DC2317" w:rsidRPr="009A258A">
        <w:rPr>
          <w:rFonts w:ascii="Times New Roman" w:hAnsi="Times New Roman"/>
          <w:bCs/>
          <w:iCs/>
          <w:szCs w:val="28"/>
        </w:rPr>
        <w:t xml:space="preserve"> </w:t>
      </w:r>
    </w:p>
    <w:p w:rsidR="00170D79" w:rsidRPr="006347B1" w:rsidRDefault="00170D79" w:rsidP="007D1AA4">
      <w:pPr>
        <w:pStyle w:val="Heading1"/>
        <w:spacing w:before="120" w:after="120" w:line="240" w:lineRule="auto"/>
        <w:rPr>
          <w:color w:val="auto"/>
          <w:szCs w:val="28"/>
        </w:rPr>
      </w:pPr>
      <w:r w:rsidRPr="006347B1">
        <w:rPr>
          <w:color w:val="auto"/>
          <w:szCs w:val="28"/>
        </w:rPr>
        <w:br/>
        <w:t xml:space="preserve">ĐỒNG BỘ THỜI GIAN </w:t>
      </w:r>
    </w:p>
    <w:p w:rsidR="002D0ECA" w:rsidRDefault="00546361">
      <w:pPr>
        <w:pStyle w:val="Heading3"/>
      </w:pPr>
      <w:bookmarkStart w:id="1894" w:name="_Toc278977504"/>
      <w:bookmarkStart w:id="1895" w:name="_Ref290128375"/>
      <w:bookmarkStart w:id="1896" w:name="_Ref290129488"/>
      <w:bookmarkStart w:id="1897" w:name="_Toc290448662"/>
      <w:bookmarkEnd w:id="1881"/>
      <w:bookmarkEnd w:id="1882"/>
      <w:bookmarkEnd w:id="1883"/>
      <w:bookmarkEnd w:id="1884"/>
      <w:r w:rsidRPr="006347B1">
        <w:t>Trách nhiệm của các đơn vị</w:t>
      </w:r>
    </w:p>
    <w:p w:rsidR="00DC0851" w:rsidRPr="006347B1" w:rsidRDefault="00DC0851" w:rsidP="007D1AA4">
      <w:pPr>
        <w:pStyle w:val="Heading4"/>
        <w:keepNext w:val="0"/>
        <w:spacing w:line="240" w:lineRule="auto"/>
        <w:ind w:left="0" w:firstLine="567"/>
        <w:rPr>
          <w:rFonts w:ascii="Times New Roman" w:hAnsi="Times New Roman"/>
          <w:szCs w:val="28"/>
          <w:lang w:val="vi-VN"/>
        </w:rPr>
      </w:pPr>
      <w:r w:rsidRPr="006347B1">
        <w:rPr>
          <w:rFonts w:ascii="Times New Roman" w:hAnsi="Times New Roman"/>
          <w:szCs w:val="28"/>
          <w:lang w:val="vi-VN"/>
        </w:rPr>
        <w:t xml:space="preserve">Trách nhiệm của Đơn vị quản lý </w:t>
      </w:r>
      <w:r w:rsidR="0019457F">
        <w:rPr>
          <w:rFonts w:ascii="Times New Roman" w:hAnsi="Times New Roman"/>
          <w:szCs w:val="28"/>
        </w:rPr>
        <w:t>số liệu đo đếm</w:t>
      </w:r>
    </w:p>
    <w:p w:rsidR="00D04D6F" w:rsidRPr="006347B1" w:rsidRDefault="00DC0851" w:rsidP="007D1AA4">
      <w:pPr>
        <w:pStyle w:val="Heading5"/>
        <w:ind w:firstLine="567"/>
        <w:rPr>
          <w:szCs w:val="28"/>
        </w:rPr>
      </w:pPr>
      <w:r w:rsidRPr="006347B1">
        <w:rPr>
          <w:szCs w:val="28"/>
        </w:rPr>
        <w:t xml:space="preserve">Tiếp nhận mật khẩu mức đồng bộ thời gian từ Đơn vị </w:t>
      </w:r>
      <w:r w:rsidR="00E4486D">
        <w:rPr>
          <w:szCs w:val="28"/>
        </w:rPr>
        <w:t>t</w:t>
      </w:r>
      <w:r w:rsidR="003C0062">
        <w:rPr>
          <w:szCs w:val="28"/>
        </w:rPr>
        <w:t>hí nghiệm, kiểm định</w:t>
      </w:r>
      <w:r w:rsidR="003C0062" w:rsidRPr="006347B1">
        <w:rPr>
          <w:szCs w:val="28"/>
        </w:rPr>
        <w:t xml:space="preserve"> </w:t>
      </w:r>
      <w:r w:rsidRPr="006347B1">
        <w:rPr>
          <w:szCs w:val="28"/>
        </w:rPr>
        <w:t xml:space="preserve">và quản lý mật khẩu mức đồng bộ thời gian các công tơ </w:t>
      </w:r>
      <w:r w:rsidR="00C02996" w:rsidRPr="006347B1">
        <w:rPr>
          <w:szCs w:val="28"/>
        </w:rPr>
        <w:t>giao nhận</w:t>
      </w:r>
      <w:r w:rsidR="00EE6F5B">
        <w:rPr>
          <w:szCs w:val="28"/>
        </w:rPr>
        <w:t>;</w:t>
      </w:r>
    </w:p>
    <w:p w:rsidR="00DC0851" w:rsidRPr="006347B1" w:rsidRDefault="00DC0851" w:rsidP="007D1AA4">
      <w:pPr>
        <w:pStyle w:val="Heading5"/>
        <w:ind w:firstLine="567"/>
        <w:rPr>
          <w:szCs w:val="28"/>
        </w:rPr>
      </w:pPr>
      <w:r w:rsidRPr="006347B1">
        <w:rPr>
          <w:szCs w:val="28"/>
        </w:rPr>
        <w:lastRenderedPageBreak/>
        <w:t>Giám sát thời gian của công tơ</w:t>
      </w:r>
      <w:r w:rsidR="00435407" w:rsidRPr="006347B1">
        <w:rPr>
          <w:szCs w:val="28"/>
        </w:rPr>
        <w:t xml:space="preserve"> và thông báo cho </w:t>
      </w:r>
      <w:r w:rsidR="00376B63" w:rsidRPr="006347B1">
        <w:rPr>
          <w:szCs w:val="28"/>
        </w:rPr>
        <w:t>Công ty Mua bán điện</w:t>
      </w:r>
      <w:r w:rsidR="00435407" w:rsidRPr="006347B1">
        <w:rPr>
          <w:szCs w:val="28"/>
        </w:rPr>
        <w:t xml:space="preserve">, </w:t>
      </w:r>
      <w:r w:rsidR="0019457F">
        <w:rPr>
          <w:szCs w:val="28"/>
        </w:rPr>
        <w:t xml:space="preserve">Tổng công ty </w:t>
      </w:r>
      <w:r w:rsidR="00FC3D70">
        <w:rPr>
          <w:szCs w:val="28"/>
        </w:rPr>
        <w:t xml:space="preserve">Điện </w:t>
      </w:r>
      <w:r w:rsidR="0019457F">
        <w:rPr>
          <w:szCs w:val="28"/>
        </w:rPr>
        <w:t>lực và</w:t>
      </w:r>
      <w:r w:rsidR="0019457F" w:rsidRPr="006347B1">
        <w:rPr>
          <w:szCs w:val="28"/>
        </w:rPr>
        <w:t xml:space="preserve"> </w:t>
      </w:r>
      <w:r w:rsidR="0019457F">
        <w:rPr>
          <w:szCs w:val="28"/>
        </w:rPr>
        <w:t xml:space="preserve">Tổng công ty Truyền tải điện </w:t>
      </w:r>
      <w:r w:rsidR="00CD4C73">
        <w:rPr>
          <w:szCs w:val="28"/>
        </w:rPr>
        <w:t xml:space="preserve">quốc </w:t>
      </w:r>
      <w:r w:rsidR="0019457F">
        <w:rPr>
          <w:szCs w:val="28"/>
        </w:rPr>
        <w:t>gia</w:t>
      </w:r>
      <w:r w:rsidRPr="006347B1">
        <w:rPr>
          <w:szCs w:val="28"/>
        </w:rPr>
        <w:t xml:space="preserve"> về các công tơ có sai lệch thời gian vượt quá quy định</w:t>
      </w:r>
      <w:r w:rsidR="00EE6F5B">
        <w:rPr>
          <w:szCs w:val="28"/>
        </w:rPr>
        <w:t>;</w:t>
      </w:r>
    </w:p>
    <w:p w:rsidR="00DC0851" w:rsidRPr="006347B1" w:rsidRDefault="00DC0851" w:rsidP="007D1AA4">
      <w:pPr>
        <w:pStyle w:val="Heading5"/>
        <w:ind w:firstLine="567"/>
        <w:rPr>
          <w:szCs w:val="28"/>
        </w:rPr>
      </w:pPr>
      <w:r w:rsidRPr="006347B1">
        <w:rPr>
          <w:szCs w:val="28"/>
        </w:rPr>
        <w:t>Lập kế hoạch và thực hiện đồng bộ thời gian từ xa hoặc tại nơi lắp đặt công tơ</w:t>
      </w:r>
      <w:r w:rsidR="00EE6F5B">
        <w:rPr>
          <w:szCs w:val="28"/>
        </w:rPr>
        <w:t>;</w:t>
      </w:r>
    </w:p>
    <w:p w:rsidR="00DC0851" w:rsidRPr="006347B1" w:rsidRDefault="00DC0851" w:rsidP="007D1AA4">
      <w:pPr>
        <w:pStyle w:val="Heading5"/>
        <w:ind w:firstLine="567"/>
        <w:rPr>
          <w:szCs w:val="28"/>
        </w:rPr>
      </w:pPr>
      <w:r w:rsidRPr="006347B1">
        <w:rPr>
          <w:szCs w:val="28"/>
        </w:rPr>
        <w:t xml:space="preserve">Chủ trì, phối hợp với Đơn vị quản lý vận hành </w:t>
      </w:r>
      <w:r w:rsidR="0019457F">
        <w:rPr>
          <w:szCs w:val="28"/>
        </w:rPr>
        <w:t>hệ thống đo đếm</w:t>
      </w:r>
      <w:r w:rsidRPr="006347B1">
        <w:rPr>
          <w:szCs w:val="28"/>
        </w:rPr>
        <w:t xml:space="preserve">, </w:t>
      </w:r>
      <w:r w:rsidR="00376B63" w:rsidRPr="006347B1">
        <w:rPr>
          <w:szCs w:val="28"/>
        </w:rPr>
        <w:t>Công ty Mua bán điện</w:t>
      </w:r>
      <w:r w:rsidR="00096670">
        <w:rPr>
          <w:szCs w:val="28"/>
        </w:rPr>
        <w:t xml:space="preserve">, Đơn vị </w:t>
      </w:r>
      <w:r w:rsidR="004D367E">
        <w:rPr>
          <w:szCs w:val="28"/>
        </w:rPr>
        <w:t>t</w:t>
      </w:r>
      <w:r w:rsidR="00096670">
        <w:rPr>
          <w:szCs w:val="28"/>
        </w:rPr>
        <w:t>hí nghiệm, kiểm định</w:t>
      </w:r>
      <w:r w:rsidR="00B56C18" w:rsidRPr="006347B1">
        <w:rPr>
          <w:szCs w:val="28"/>
        </w:rPr>
        <w:t xml:space="preserve"> </w:t>
      </w:r>
      <w:r w:rsidRPr="006347B1">
        <w:rPr>
          <w:szCs w:val="28"/>
        </w:rPr>
        <w:t xml:space="preserve">trong việc thực hiện đồng bộ thời gian công tơ tại </w:t>
      </w:r>
      <w:r w:rsidR="000D27F8">
        <w:rPr>
          <w:szCs w:val="28"/>
        </w:rPr>
        <w:t>chỗ</w:t>
      </w:r>
      <w:r w:rsidR="005A5DA8">
        <w:rPr>
          <w:szCs w:val="28"/>
        </w:rPr>
        <w:t>;</w:t>
      </w:r>
    </w:p>
    <w:p w:rsidR="00DC0851" w:rsidRPr="00F3361C" w:rsidRDefault="00EC2673" w:rsidP="007D1AA4">
      <w:pPr>
        <w:pStyle w:val="Heading5"/>
        <w:numPr>
          <w:ilvl w:val="0"/>
          <w:numId w:val="0"/>
        </w:numPr>
        <w:ind w:firstLine="567"/>
        <w:rPr>
          <w:szCs w:val="28"/>
        </w:rPr>
      </w:pPr>
      <w:r>
        <w:rPr>
          <w:szCs w:val="28"/>
        </w:rPr>
        <w:t xml:space="preserve">đ) </w:t>
      </w:r>
      <w:r w:rsidR="00DC0851" w:rsidRPr="006347B1">
        <w:rPr>
          <w:szCs w:val="28"/>
        </w:rPr>
        <w:t>Lập biên bản xác nhận số liệu đo đếm trước và sau khi đồng bộ thời gian cho công tơ tại vị trí lắp đặt</w:t>
      </w:r>
      <w:r w:rsidR="005A5DA8">
        <w:rPr>
          <w:szCs w:val="28"/>
        </w:rPr>
        <w:t>;</w:t>
      </w:r>
    </w:p>
    <w:p w:rsidR="00DC0851" w:rsidRPr="006347B1" w:rsidRDefault="00DC0851" w:rsidP="007D1AA4">
      <w:pPr>
        <w:pStyle w:val="Heading5"/>
        <w:ind w:firstLine="567"/>
        <w:rPr>
          <w:szCs w:val="28"/>
        </w:rPr>
      </w:pPr>
      <w:r w:rsidRPr="006347B1">
        <w:rPr>
          <w:szCs w:val="28"/>
        </w:rPr>
        <w:t>Chịu trách nhiệm về tính chính xác về thời gian của hệ thống thu thập số</w:t>
      </w:r>
      <w:r w:rsidR="00B56C18" w:rsidRPr="006347B1">
        <w:rPr>
          <w:szCs w:val="28"/>
        </w:rPr>
        <w:t xml:space="preserve"> </w:t>
      </w:r>
      <w:r w:rsidRPr="006347B1">
        <w:rPr>
          <w:szCs w:val="28"/>
        </w:rPr>
        <w:t xml:space="preserve">liệu tại Đơn vị quản lý </w:t>
      </w:r>
      <w:r w:rsidR="0019457F">
        <w:rPr>
          <w:szCs w:val="28"/>
        </w:rPr>
        <w:t>số liệu đo đếm</w:t>
      </w:r>
      <w:r w:rsidRPr="006347B1">
        <w:rPr>
          <w:szCs w:val="28"/>
        </w:rPr>
        <w:t>.</w:t>
      </w:r>
    </w:p>
    <w:p w:rsidR="00DC0851" w:rsidRPr="006347B1" w:rsidRDefault="00DC0851" w:rsidP="007D1AA4">
      <w:pPr>
        <w:pStyle w:val="Heading4"/>
        <w:keepNext w:val="0"/>
        <w:spacing w:line="240" w:lineRule="auto"/>
        <w:ind w:left="0" w:firstLine="567"/>
        <w:rPr>
          <w:rFonts w:ascii="Times New Roman" w:hAnsi="Times New Roman"/>
          <w:szCs w:val="28"/>
          <w:lang w:val="vi-VN"/>
        </w:rPr>
      </w:pPr>
      <w:r w:rsidRPr="006347B1">
        <w:rPr>
          <w:rFonts w:ascii="Times New Roman" w:hAnsi="Times New Roman"/>
          <w:szCs w:val="28"/>
          <w:lang w:val="vi-VN"/>
        </w:rPr>
        <w:t>Trách nhiệm của Đơn vị thí nghiệm, kiểm định</w:t>
      </w:r>
    </w:p>
    <w:p w:rsidR="00001DF9" w:rsidRPr="006347B1" w:rsidRDefault="00001DF9" w:rsidP="007D1AA4">
      <w:pPr>
        <w:pStyle w:val="Heading5"/>
        <w:ind w:firstLine="567"/>
        <w:rPr>
          <w:szCs w:val="28"/>
        </w:rPr>
      </w:pPr>
      <w:r w:rsidRPr="006347B1">
        <w:rPr>
          <w:szCs w:val="28"/>
        </w:rPr>
        <w:t>Thí nghiệm, kiểm định, cài đặt thông số,</w:t>
      </w:r>
      <w:r w:rsidR="00427F36">
        <w:rPr>
          <w:szCs w:val="28"/>
        </w:rPr>
        <w:t xml:space="preserve"> đồng bộ thời gian tại chỗ</w:t>
      </w:r>
      <w:r w:rsidRPr="006347B1">
        <w:rPr>
          <w:szCs w:val="28"/>
        </w:rPr>
        <w:t xml:space="preserve"> niêm phong kẹp chì các thiết bị đo đếm theo hợp đồng</w:t>
      </w:r>
      <w:r w:rsidR="0019457F">
        <w:rPr>
          <w:szCs w:val="28"/>
        </w:rPr>
        <w:t xml:space="preserve"> đã</w:t>
      </w:r>
      <w:r w:rsidRPr="006347B1">
        <w:rPr>
          <w:szCs w:val="28"/>
        </w:rPr>
        <w:t xml:space="preserve"> ký với Đơn vị sở hữu hệ thống đo đếm hoặc Đơn vị quản lý vận hành </w:t>
      </w:r>
      <w:r w:rsidR="0019457F">
        <w:rPr>
          <w:szCs w:val="28"/>
        </w:rPr>
        <w:t>hệ thống đo đếm theo</w:t>
      </w:r>
      <w:r w:rsidRPr="006347B1">
        <w:rPr>
          <w:szCs w:val="28"/>
        </w:rPr>
        <w:t xml:space="preserve"> quy định tại Thông tư</w:t>
      </w:r>
      <w:r w:rsidR="000C49BE">
        <w:rPr>
          <w:szCs w:val="28"/>
        </w:rPr>
        <w:t xml:space="preserve"> số</w:t>
      </w:r>
      <w:r w:rsidRPr="006347B1">
        <w:rPr>
          <w:szCs w:val="28"/>
        </w:rPr>
        <w:t xml:space="preserve"> </w:t>
      </w:r>
      <w:r w:rsidR="00D04D6F" w:rsidRPr="006347B1">
        <w:rPr>
          <w:szCs w:val="28"/>
        </w:rPr>
        <w:t>42/2015/TT-BCT</w:t>
      </w:r>
      <w:r w:rsidR="000C49BE">
        <w:rPr>
          <w:szCs w:val="28"/>
        </w:rPr>
        <w:t xml:space="preserve"> ngày </w:t>
      </w:r>
      <w:r w:rsidR="00F10AEB">
        <w:rPr>
          <w:szCs w:val="28"/>
        </w:rPr>
        <w:t>01 tháng 12 năm 2015 của Bộ trưởng Bộ Công Thương quy định đo đếm điện năng trong hệ thống điện</w:t>
      </w:r>
      <w:r w:rsidR="00D04D6F" w:rsidRPr="006347B1">
        <w:rPr>
          <w:szCs w:val="28"/>
        </w:rPr>
        <w:t xml:space="preserve"> </w:t>
      </w:r>
      <w:r w:rsidRPr="006347B1">
        <w:rPr>
          <w:szCs w:val="28"/>
        </w:rPr>
        <w:t>và quy định của pháp luật về đo lường</w:t>
      </w:r>
      <w:r w:rsidR="00790909">
        <w:rPr>
          <w:szCs w:val="28"/>
        </w:rPr>
        <w:t>;</w:t>
      </w:r>
    </w:p>
    <w:p w:rsidR="00D04D6F" w:rsidRPr="006347B1" w:rsidRDefault="00001DF9" w:rsidP="007D1AA4">
      <w:pPr>
        <w:pStyle w:val="Heading5"/>
        <w:ind w:firstLine="567"/>
        <w:rPr>
          <w:szCs w:val="28"/>
        </w:rPr>
      </w:pPr>
      <w:r w:rsidRPr="006347B1">
        <w:rPr>
          <w:szCs w:val="28"/>
        </w:rPr>
        <w:t>Thực hiện các biện pháp quản lý, bảo mật các mật khẩu công tơ đo đếm và chịu trách nhiệm trước pháp luật trong việc quản lý, bảo mật các mật khẩu công tơ đo đếm do đơn vị thực hiện cài đặt.</w:t>
      </w:r>
    </w:p>
    <w:p w:rsidR="00E23343" w:rsidRPr="006347B1" w:rsidRDefault="00E23343" w:rsidP="007D1AA4">
      <w:pPr>
        <w:pStyle w:val="Heading4"/>
        <w:keepNext w:val="0"/>
        <w:spacing w:line="240" w:lineRule="auto"/>
        <w:ind w:left="0" w:firstLine="567"/>
        <w:rPr>
          <w:rFonts w:ascii="Times New Roman" w:hAnsi="Times New Roman"/>
          <w:szCs w:val="28"/>
          <w:lang w:val="vi-VN"/>
        </w:rPr>
      </w:pPr>
      <w:r w:rsidRPr="006347B1">
        <w:rPr>
          <w:rFonts w:ascii="Times New Roman" w:hAnsi="Times New Roman"/>
          <w:szCs w:val="28"/>
          <w:lang w:val="vi-VN"/>
        </w:rPr>
        <w:t>Trách nhiệm của</w:t>
      </w:r>
      <w:r w:rsidR="005E6F94" w:rsidRPr="006347B1">
        <w:rPr>
          <w:rFonts w:ascii="Times New Roman" w:hAnsi="Times New Roman"/>
          <w:szCs w:val="28"/>
          <w:lang w:val="vi-VN"/>
        </w:rPr>
        <w:t xml:space="preserve"> </w:t>
      </w:r>
      <w:r w:rsidR="0019457F">
        <w:rPr>
          <w:rFonts w:ascii="Times New Roman" w:hAnsi="Times New Roman"/>
          <w:szCs w:val="28"/>
        </w:rPr>
        <w:t xml:space="preserve">Tổng công ty Truyền tải điện </w:t>
      </w:r>
      <w:r w:rsidR="00CD4C73">
        <w:rPr>
          <w:rFonts w:ascii="Times New Roman" w:hAnsi="Times New Roman"/>
          <w:szCs w:val="28"/>
        </w:rPr>
        <w:t xml:space="preserve">quốc </w:t>
      </w:r>
      <w:r w:rsidR="0019457F">
        <w:rPr>
          <w:rFonts w:ascii="Times New Roman" w:hAnsi="Times New Roman"/>
          <w:szCs w:val="28"/>
        </w:rPr>
        <w:t>gia</w:t>
      </w:r>
      <w:r w:rsidR="0019457F" w:rsidRPr="003B272D">
        <w:rPr>
          <w:rFonts w:ascii="Times New Roman" w:hAnsi="Times New Roman"/>
          <w:szCs w:val="28"/>
        </w:rPr>
        <w:t xml:space="preserve">, </w:t>
      </w:r>
      <w:r w:rsidR="0019457F">
        <w:rPr>
          <w:rFonts w:ascii="Times New Roman" w:hAnsi="Times New Roman"/>
          <w:szCs w:val="28"/>
        </w:rPr>
        <w:t xml:space="preserve">Tổng công ty </w:t>
      </w:r>
      <w:r w:rsidR="00FC3D70">
        <w:rPr>
          <w:rFonts w:ascii="Times New Roman" w:hAnsi="Times New Roman"/>
          <w:szCs w:val="28"/>
        </w:rPr>
        <w:t xml:space="preserve">Điện </w:t>
      </w:r>
      <w:r w:rsidR="0019457F">
        <w:rPr>
          <w:rFonts w:ascii="Times New Roman" w:hAnsi="Times New Roman"/>
          <w:szCs w:val="28"/>
        </w:rPr>
        <w:t>lực và</w:t>
      </w:r>
      <w:r w:rsidR="0019457F" w:rsidRPr="003B272D">
        <w:rPr>
          <w:rFonts w:ascii="Times New Roman" w:hAnsi="Times New Roman"/>
          <w:szCs w:val="28"/>
          <w:lang w:val="vi-VN"/>
        </w:rPr>
        <w:t xml:space="preserve"> </w:t>
      </w:r>
      <w:r w:rsidR="004C6416">
        <w:rPr>
          <w:rFonts w:ascii="Times New Roman" w:hAnsi="Times New Roman"/>
          <w:szCs w:val="28"/>
        </w:rPr>
        <w:t>Đ</w:t>
      </w:r>
      <w:r w:rsidR="0019457F">
        <w:rPr>
          <w:rFonts w:ascii="Times New Roman" w:hAnsi="Times New Roman"/>
          <w:szCs w:val="28"/>
        </w:rPr>
        <w:t>ơn vị phát điện</w:t>
      </w:r>
    </w:p>
    <w:p w:rsidR="00E23343" w:rsidRPr="006347B1" w:rsidRDefault="00E23343" w:rsidP="007D1AA4">
      <w:pPr>
        <w:pStyle w:val="Heading5"/>
        <w:ind w:firstLine="567"/>
        <w:rPr>
          <w:szCs w:val="28"/>
        </w:rPr>
      </w:pPr>
      <w:r w:rsidRPr="006347B1">
        <w:rPr>
          <w:szCs w:val="28"/>
        </w:rPr>
        <w:t xml:space="preserve">Theo dõi hoạt động của công tơ thuộc hệ thống đo đếm điện năng trong phạm vi quản lý và thông báo kịp thời cho Đơn vị quản lý </w:t>
      </w:r>
      <w:r w:rsidR="0019457F">
        <w:rPr>
          <w:szCs w:val="28"/>
        </w:rPr>
        <w:t>số liệu đo đếm</w:t>
      </w:r>
      <w:r w:rsidR="0019457F" w:rsidRPr="006347B1">
        <w:rPr>
          <w:szCs w:val="28"/>
        </w:rPr>
        <w:t xml:space="preserve"> </w:t>
      </w:r>
      <w:r w:rsidRPr="006347B1">
        <w:rPr>
          <w:szCs w:val="28"/>
        </w:rPr>
        <w:t>khi phát hiện công tơ có bất thường về thời gian</w:t>
      </w:r>
      <w:r w:rsidR="00790909">
        <w:rPr>
          <w:szCs w:val="28"/>
        </w:rPr>
        <w:t>;</w:t>
      </w:r>
    </w:p>
    <w:p w:rsidR="00E23343" w:rsidRPr="006347B1" w:rsidRDefault="00E23343" w:rsidP="007D1AA4">
      <w:pPr>
        <w:pStyle w:val="Heading5"/>
        <w:ind w:firstLine="567"/>
        <w:rPr>
          <w:szCs w:val="28"/>
        </w:rPr>
      </w:pPr>
      <w:r w:rsidRPr="006347B1">
        <w:rPr>
          <w:szCs w:val="28"/>
        </w:rPr>
        <w:t>Phối hợp với</w:t>
      </w:r>
      <w:r w:rsidR="00846E20">
        <w:rPr>
          <w:szCs w:val="28"/>
        </w:rPr>
        <w:t xml:space="preserve"> Đơn vị thí nghiệm, kiểm định và các đơn vị liên quan</w:t>
      </w:r>
      <w:r w:rsidRPr="006347B1">
        <w:rPr>
          <w:szCs w:val="28"/>
        </w:rPr>
        <w:t xml:space="preserve"> khi thực hiện đồng bộ thời gian tại nơi lắp đặt công tơ; xác nhận số liệu đo đếm trước và sau khi đồng bộ thời gian</w:t>
      </w:r>
      <w:r w:rsidR="00790909">
        <w:rPr>
          <w:szCs w:val="28"/>
        </w:rPr>
        <w:t>;</w:t>
      </w:r>
    </w:p>
    <w:p w:rsidR="004B0FAF" w:rsidRDefault="004B0FAF" w:rsidP="007D1AA4">
      <w:pPr>
        <w:pStyle w:val="Heading5"/>
        <w:ind w:firstLine="567"/>
        <w:rPr>
          <w:szCs w:val="28"/>
        </w:rPr>
      </w:pPr>
      <w:r w:rsidRPr="006347B1">
        <w:rPr>
          <w:szCs w:val="28"/>
        </w:rPr>
        <w:t>Chủ trì thực hiện việc kiểm tra, kiểm định lại công tơ có sự cố về đồng hồ thời gian.</w:t>
      </w:r>
    </w:p>
    <w:p w:rsidR="00427F36" w:rsidRPr="000251BD" w:rsidRDefault="00427F36" w:rsidP="007D1AA4">
      <w:pPr>
        <w:pStyle w:val="Heading4"/>
        <w:keepNext w:val="0"/>
        <w:spacing w:line="240" w:lineRule="auto"/>
        <w:ind w:left="0" w:firstLine="567"/>
        <w:rPr>
          <w:rFonts w:ascii="Times New Roman" w:hAnsi="Times New Roman"/>
          <w:szCs w:val="28"/>
          <w:lang w:val="vi-VN"/>
        </w:rPr>
      </w:pPr>
      <w:r w:rsidRPr="000251BD">
        <w:rPr>
          <w:rFonts w:ascii="Times New Roman" w:hAnsi="Times New Roman"/>
          <w:szCs w:val="28"/>
          <w:lang w:val="vi-VN"/>
        </w:rPr>
        <w:t>Trách nhiệm của Công ty Mua bán điện</w:t>
      </w:r>
    </w:p>
    <w:p w:rsidR="00427F36" w:rsidRPr="0070067D" w:rsidRDefault="00427F36" w:rsidP="007D1AA4">
      <w:pPr>
        <w:pStyle w:val="Heading5"/>
        <w:numPr>
          <w:ilvl w:val="0"/>
          <w:numId w:val="0"/>
        </w:numPr>
        <w:ind w:firstLine="567"/>
        <w:rPr>
          <w:szCs w:val="28"/>
        </w:rPr>
      </w:pPr>
      <w:r w:rsidRPr="00934E50">
        <w:t xml:space="preserve">Phối hợp với Đơn vị quản lý </w:t>
      </w:r>
      <w:r w:rsidR="007426AB">
        <w:t xml:space="preserve">số liệu đo đếm </w:t>
      </w:r>
      <w:r>
        <w:t>và các đơn vị liên quan</w:t>
      </w:r>
      <w:r w:rsidRPr="00934E50">
        <w:t xml:space="preserve"> khi thực hiện đồng bộ thời gian tại nơi lắp đặt công tơ; xác nhận số liệu đo đếm trước và sau khi đồng bộ thời gian</w:t>
      </w:r>
      <w:r>
        <w:t>.</w:t>
      </w:r>
    </w:p>
    <w:p w:rsidR="002D0ECA" w:rsidRDefault="004B0FAF">
      <w:pPr>
        <w:pStyle w:val="Heading3"/>
      </w:pPr>
      <w:r w:rsidRPr="006347B1">
        <w:t>Đồng bộ thời gian công tơ từ xa</w:t>
      </w:r>
    </w:p>
    <w:p w:rsidR="005977BB" w:rsidRPr="00CD4C73" w:rsidRDefault="00A21FBF" w:rsidP="007D1AA4">
      <w:pPr>
        <w:pStyle w:val="Heading4"/>
        <w:keepNext w:val="0"/>
        <w:spacing w:line="240" w:lineRule="auto"/>
        <w:ind w:left="0" w:firstLine="567"/>
        <w:rPr>
          <w:rFonts w:ascii="Times New Roman" w:hAnsi="Times New Roman"/>
          <w:szCs w:val="28"/>
        </w:rPr>
      </w:pPr>
      <w:r w:rsidRPr="006347B1">
        <w:rPr>
          <w:rFonts w:ascii="Times New Roman" w:hAnsi="Times New Roman"/>
          <w:szCs w:val="28"/>
          <w:lang w:val="vi-VN"/>
        </w:rPr>
        <w:t xml:space="preserve">Việc đồng bộ thời gian công tơ từ xa được thực hiện hàng ngày cho các công tơ thuộc hệ thống đo đếm </w:t>
      </w:r>
      <w:r w:rsidR="00D83FAA">
        <w:rPr>
          <w:rFonts w:ascii="Times New Roman" w:hAnsi="Times New Roman"/>
          <w:szCs w:val="28"/>
        </w:rPr>
        <w:t>chính và dự phòng</w:t>
      </w:r>
      <w:r w:rsidRPr="006347B1">
        <w:rPr>
          <w:rFonts w:ascii="Times New Roman" w:hAnsi="Times New Roman"/>
          <w:szCs w:val="28"/>
          <w:lang w:val="vi-VN"/>
        </w:rPr>
        <w:t xml:space="preserve"> giữa nhà máy điện với </w:t>
      </w:r>
      <w:r w:rsidR="00580C66">
        <w:rPr>
          <w:rFonts w:ascii="Times New Roman" w:hAnsi="Times New Roman"/>
          <w:szCs w:val="28"/>
        </w:rPr>
        <w:t xml:space="preserve">Tổng </w:t>
      </w:r>
      <w:r w:rsidR="00580C66">
        <w:rPr>
          <w:rFonts w:ascii="Times New Roman" w:hAnsi="Times New Roman"/>
          <w:szCs w:val="28"/>
        </w:rPr>
        <w:lastRenderedPageBreak/>
        <w:t xml:space="preserve">công ty </w:t>
      </w:r>
      <w:r w:rsidR="00FC3D70">
        <w:rPr>
          <w:rFonts w:ascii="Times New Roman" w:hAnsi="Times New Roman"/>
          <w:szCs w:val="28"/>
        </w:rPr>
        <w:t xml:space="preserve">Điện </w:t>
      </w:r>
      <w:r w:rsidR="00580C66">
        <w:rPr>
          <w:rFonts w:ascii="Times New Roman" w:hAnsi="Times New Roman"/>
          <w:szCs w:val="28"/>
        </w:rPr>
        <w:t>lực</w:t>
      </w:r>
      <w:r w:rsidRPr="006347B1">
        <w:rPr>
          <w:rFonts w:ascii="Times New Roman" w:hAnsi="Times New Roman"/>
          <w:szCs w:val="28"/>
          <w:lang w:val="vi-VN"/>
        </w:rPr>
        <w:t xml:space="preserve">, giữa </w:t>
      </w:r>
      <w:r w:rsidR="00580C66">
        <w:rPr>
          <w:rFonts w:ascii="Times New Roman" w:hAnsi="Times New Roman"/>
          <w:szCs w:val="28"/>
        </w:rPr>
        <w:t>Tổng công ty Truyền tải điện quốc gia</w:t>
      </w:r>
      <w:r w:rsidR="00580C66" w:rsidRPr="006347B1">
        <w:rPr>
          <w:rFonts w:ascii="Times New Roman" w:hAnsi="Times New Roman"/>
          <w:szCs w:val="28"/>
          <w:lang w:val="vi-VN"/>
        </w:rPr>
        <w:t xml:space="preserve"> </w:t>
      </w:r>
      <w:r w:rsidRPr="006347B1">
        <w:rPr>
          <w:rFonts w:ascii="Times New Roman" w:hAnsi="Times New Roman"/>
          <w:szCs w:val="28"/>
          <w:lang w:val="vi-VN"/>
        </w:rPr>
        <w:t xml:space="preserve">với các </w:t>
      </w:r>
      <w:r w:rsidR="00580C66">
        <w:rPr>
          <w:rFonts w:ascii="Times New Roman" w:hAnsi="Times New Roman"/>
          <w:szCs w:val="28"/>
        </w:rPr>
        <w:t xml:space="preserve">Tổng công ty </w:t>
      </w:r>
      <w:r w:rsidR="00FC3D70">
        <w:rPr>
          <w:rFonts w:ascii="Times New Roman" w:hAnsi="Times New Roman"/>
          <w:szCs w:val="28"/>
        </w:rPr>
        <w:t xml:space="preserve">Điện </w:t>
      </w:r>
      <w:r w:rsidR="00580C66">
        <w:rPr>
          <w:rFonts w:ascii="Times New Roman" w:hAnsi="Times New Roman"/>
          <w:szCs w:val="28"/>
        </w:rPr>
        <w:t>lực</w:t>
      </w:r>
      <w:r w:rsidRPr="006347B1">
        <w:rPr>
          <w:rFonts w:ascii="Times New Roman" w:hAnsi="Times New Roman"/>
          <w:szCs w:val="28"/>
          <w:lang w:val="vi-VN"/>
        </w:rPr>
        <w:t xml:space="preserve">, giữa </w:t>
      </w:r>
      <w:r w:rsidR="00580C66">
        <w:rPr>
          <w:rFonts w:ascii="Times New Roman" w:hAnsi="Times New Roman"/>
          <w:szCs w:val="28"/>
        </w:rPr>
        <w:t xml:space="preserve">Tổng công ty </w:t>
      </w:r>
      <w:r w:rsidR="00FC3D70">
        <w:rPr>
          <w:rFonts w:ascii="Times New Roman" w:hAnsi="Times New Roman"/>
          <w:szCs w:val="28"/>
        </w:rPr>
        <w:t xml:space="preserve">Điện </w:t>
      </w:r>
      <w:r w:rsidR="00580C66">
        <w:rPr>
          <w:rFonts w:ascii="Times New Roman" w:hAnsi="Times New Roman"/>
          <w:szCs w:val="28"/>
        </w:rPr>
        <w:t>lực</w:t>
      </w:r>
      <w:r w:rsidR="00580C66" w:rsidRPr="006347B1">
        <w:rPr>
          <w:rFonts w:ascii="Times New Roman" w:hAnsi="Times New Roman"/>
          <w:szCs w:val="28"/>
          <w:lang w:val="vi-VN"/>
        </w:rPr>
        <w:t xml:space="preserve"> </w:t>
      </w:r>
      <w:r w:rsidRPr="006347B1">
        <w:rPr>
          <w:rFonts w:ascii="Times New Roman" w:hAnsi="Times New Roman"/>
          <w:szCs w:val="28"/>
          <w:lang w:val="vi-VN"/>
        </w:rPr>
        <w:t xml:space="preserve">với nhau có thời gian sai lệch giữa công tơ so với </w:t>
      </w:r>
      <w:r w:rsidR="00F9322C">
        <w:rPr>
          <w:rFonts w:ascii="Times New Roman" w:hAnsi="Times New Roman"/>
          <w:szCs w:val="28"/>
        </w:rPr>
        <w:t>N</w:t>
      </w:r>
      <w:r w:rsidRPr="006347B1">
        <w:rPr>
          <w:rFonts w:ascii="Times New Roman" w:hAnsi="Times New Roman"/>
          <w:szCs w:val="28"/>
          <w:lang w:val="vi-VN"/>
        </w:rPr>
        <w:t>guồn thời gian chuẩn nằm trong khoảng từ 05</w:t>
      </w:r>
      <w:r w:rsidR="00FF3B63">
        <w:rPr>
          <w:rFonts w:ascii="Times New Roman" w:hAnsi="Times New Roman"/>
          <w:szCs w:val="28"/>
        </w:rPr>
        <w:t xml:space="preserve"> </w:t>
      </w:r>
      <w:r w:rsidRPr="006347B1">
        <w:rPr>
          <w:rFonts w:ascii="Times New Roman" w:hAnsi="Times New Roman"/>
          <w:szCs w:val="28"/>
          <w:lang w:val="vi-VN"/>
        </w:rPr>
        <w:t>giây đến 03</w:t>
      </w:r>
      <w:r w:rsidR="000A15ED" w:rsidRPr="000A15ED">
        <w:rPr>
          <w:rFonts w:ascii="Times New Roman" w:hAnsi="Times New Roman"/>
          <w:szCs w:val="28"/>
          <w:lang w:val="vi-VN"/>
        </w:rPr>
        <w:t xml:space="preserve"> </w:t>
      </w:r>
      <w:r w:rsidRPr="006347B1">
        <w:rPr>
          <w:rFonts w:ascii="Times New Roman" w:hAnsi="Times New Roman"/>
          <w:szCs w:val="28"/>
          <w:lang w:val="vi-VN"/>
        </w:rPr>
        <w:t>phút.</w:t>
      </w:r>
      <w:r w:rsidR="00E66A97">
        <w:rPr>
          <w:rFonts w:ascii="Times New Roman" w:hAnsi="Times New Roman"/>
          <w:szCs w:val="28"/>
        </w:rPr>
        <w:t xml:space="preserve"> Trong trường hợp công tơ được đồng bộ trong 02 ngày liên tiếp nhưng vẫn có thời gian sai lệch lớn hơn 03 phút so với Nguồn thời gian chuẩn,</w:t>
      </w:r>
      <w:r w:rsidR="009F67DB">
        <w:rPr>
          <w:rFonts w:ascii="Times New Roman" w:hAnsi="Times New Roman"/>
          <w:szCs w:val="28"/>
        </w:rPr>
        <w:t xml:space="preserve"> Đơn vị quản lý </w:t>
      </w:r>
      <w:r w:rsidR="00580C66">
        <w:rPr>
          <w:rFonts w:ascii="Times New Roman" w:hAnsi="Times New Roman"/>
          <w:szCs w:val="28"/>
        </w:rPr>
        <w:t>số liệu đo đếm</w:t>
      </w:r>
      <w:r w:rsidR="009F67DB">
        <w:rPr>
          <w:rFonts w:ascii="Times New Roman" w:hAnsi="Times New Roman"/>
          <w:szCs w:val="28"/>
        </w:rPr>
        <w:t xml:space="preserve"> có trách nhiệm thông báo </w:t>
      </w:r>
      <w:r w:rsidR="00C75D7C">
        <w:rPr>
          <w:rFonts w:ascii="Times New Roman" w:hAnsi="Times New Roman"/>
          <w:szCs w:val="28"/>
        </w:rPr>
        <w:t xml:space="preserve">ngay </w:t>
      </w:r>
      <w:r w:rsidR="009F67DB">
        <w:rPr>
          <w:rFonts w:ascii="Times New Roman" w:hAnsi="Times New Roman"/>
          <w:szCs w:val="28"/>
        </w:rPr>
        <w:t>cho</w:t>
      </w:r>
      <w:r w:rsidR="00E66A97">
        <w:rPr>
          <w:rFonts w:ascii="Times New Roman" w:hAnsi="Times New Roman"/>
          <w:szCs w:val="28"/>
        </w:rPr>
        <w:t xml:space="preserve"> </w:t>
      </w:r>
      <w:r w:rsidR="00C56652" w:rsidRPr="00CD4C73">
        <w:rPr>
          <w:rFonts w:ascii="Times New Roman" w:hAnsi="Times New Roman"/>
          <w:szCs w:val="28"/>
        </w:rPr>
        <w:t xml:space="preserve">Đơn vị quản lý vận hành </w:t>
      </w:r>
      <w:r w:rsidR="00580C66">
        <w:rPr>
          <w:rFonts w:ascii="Times New Roman" w:hAnsi="Times New Roman"/>
          <w:szCs w:val="28"/>
        </w:rPr>
        <w:t>hệ thống đo đếm</w:t>
      </w:r>
      <w:r w:rsidR="009F67DB">
        <w:rPr>
          <w:rFonts w:ascii="Times New Roman" w:hAnsi="Times New Roman"/>
          <w:szCs w:val="28"/>
        </w:rPr>
        <w:t xml:space="preserve"> để </w:t>
      </w:r>
      <w:r w:rsidR="00E66A97">
        <w:rPr>
          <w:rFonts w:ascii="Times New Roman" w:hAnsi="Times New Roman"/>
          <w:szCs w:val="28"/>
        </w:rPr>
        <w:t>kiểm tra</w:t>
      </w:r>
      <w:r w:rsidR="009F67DB">
        <w:rPr>
          <w:rFonts w:ascii="Times New Roman" w:hAnsi="Times New Roman"/>
          <w:szCs w:val="28"/>
        </w:rPr>
        <w:t xml:space="preserve"> và </w:t>
      </w:r>
      <w:r w:rsidR="00E66A97">
        <w:rPr>
          <w:rFonts w:ascii="Times New Roman" w:hAnsi="Times New Roman"/>
          <w:szCs w:val="28"/>
        </w:rPr>
        <w:t>khắc phục</w:t>
      </w:r>
      <w:r w:rsidR="009F67DB">
        <w:rPr>
          <w:rFonts w:ascii="Times New Roman" w:hAnsi="Times New Roman"/>
          <w:szCs w:val="28"/>
        </w:rPr>
        <w:t xml:space="preserve"> kịp thời.</w:t>
      </w:r>
      <w:r w:rsidR="00E66A97">
        <w:rPr>
          <w:rFonts w:ascii="Times New Roman" w:hAnsi="Times New Roman"/>
          <w:szCs w:val="28"/>
        </w:rPr>
        <w:t xml:space="preserve"> </w:t>
      </w:r>
    </w:p>
    <w:p w:rsidR="005977BB" w:rsidRPr="006347B1" w:rsidRDefault="005977BB" w:rsidP="007D1AA4">
      <w:pPr>
        <w:pStyle w:val="Heading4"/>
        <w:keepNext w:val="0"/>
        <w:spacing w:line="240" w:lineRule="auto"/>
        <w:ind w:left="0" w:firstLine="567"/>
        <w:rPr>
          <w:rFonts w:ascii="Times New Roman" w:hAnsi="Times New Roman"/>
          <w:szCs w:val="28"/>
          <w:lang w:val="vi-VN"/>
        </w:rPr>
      </w:pPr>
      <w:r w:rsidRPr="006347B1">
        <w:rPr>
          <w:rFonts w:ascii="Times New Roman" w:hAnsi="Times New Roman"/>
          <w:szCs w:val="28"/>
          <w:lang w:val="vi-VN"/>
        </w:rPr>
        <w:t xml:space="preserve">Đơn vị quản lý </w:t>
      </w:r>
      <w:r w:rsidR="00580C66">
        <w:rPr>
          <w:rFonts w:ascii="Times New Roman" w:hAnsi="Times New Roman"/>
          <w:szCs w:val="28"/>
        </w:rPr>
        <w:t>số liệu đo đếm</w:t>
      </w:r>
      <w:r w:rsidR="00580C66" w:rsidRPr="006347B1">
        <w:rPr>
          <w:rFonts w:ascii="Times New Roman" w:hAnsi="Times New Roman"/>
          <w:szCs w:val="28"/>
          <w:lang w:val="vi-VN"/>
        </w:rPr>
        <w:t xml:space="preserve"> </w:t>
      </w:r>
      <w:r w:rsidRPr="006347B1">
        <w:rPr>
          <w:rFonts w:ascii="Times New Roman" w:hAnsi="Times New Roman"/>
          <w:szCs w:val="28"/>
          <w:lang w:val="vi-VN"/>
        </w:rPr>
        <w:t xml:space="preserve">thực hiện đồng bộ thời gian công tơ từ xa bằng phần mềm được sử dụng trong Hệ thống thu thập, xử lý và lưu trữ số liệu đo đếm phục vụ trong thị trường </w:t>
      </w:r>
      <w:r w:rsidR="006A5408" w:rsidRPr="006347B1">
        <w:rPr>
          <w:rFonts w:ascii="Times New Roman" w:hAnsi="Times New Roman"/>
          <w:szCs w:val="28"/>
          <w:lang w:val="vi-VN"/>
        </w:rPr>
        <w:t>bán buôn điện cạnh tranh thí điểm</w:t>
      </w:r>
      <w:r w:rsidRPr="006347B1">
        <w:rPr>
          <w:rFonts w:ascii="Times New Roman" w:hAnsi="Times New Roman"/>
          <w:szCs w:val="28"/>
          <w:lang w:val="vi-VN"/>
        </w:rPr>
        <w:t xml:space="preserve">. </w:t>
      </w:r>
    </w:p>
    <w:p w:rsidR="002D0ECA" w:rsidRDefault="005977BB">
      <w:pPr>
        <w:pStyle w:val="Heading3"/>
      </w:pPr>
      <w:r w:rsidRPr="006347B1">
        <w:t>Đ</w:t>
      </w:r>
      <w:r w:rsidRPr="006347B1">
        <w:rPr>
          <w:spacing w:val="1"/>
        </w:rPr>
        <w:t>ồn</w:t>
      </w:r>
      <w:r w:rsidRPr="006347B1">
        <w:t>g</w:t>
      </w:r>
      <w:r w:rsidRPr="006347B1">
        <w:rPr>
          <w:spacing w:val="6"/>
        </w:rPr>
        <w:t xml:space="preserve"> </w:t>
      </w:r>
      <w:r w:rsidRPr="006347B1">
        <w:rPr>
          <w:spacing w:val="1"/>
        </w:rPr>
        <w:t>b</w:t>
      </w:r>
      <w:r w:rsidRPr="006347B1">
        <w:t>ộ</w:t>
      </w:r>
      <w:r w:rsidRPr="006347B1">
        <w:rPr>
          <w:spacing w:val="3"/>
        </w:rPr>
        <w:t xml:space="preserve"> </w:t>
      </w:r>
      <w:r w:rsidRPr="006347B1">
        <w:t>th</w:t>
      </w:r>
      <w:r w:rsidRPr="006347B1">
        <w:rPr>
          <w:spacing w:val="1"/>
        </w:rPr>
        <w:t>ờ</w:t>
      </w:r>
      <w:r w:rsidRPr="006347B1">
        <w:t>i</w:t>
      </w:r>
      <w:r w:rsidRPr="006347B1">
        <w:rPr>
          <w:spacing w:val="4"/>
        </w:rPr>
        <w:t xml:space="preserve"> </w:t>
      </w:r>
      <w:r w:rsidRPr="006347B1">
        <w:t>gi</w:t>
      </w:r>
      <w:r w:rsidRPr="006347B1">
        <w:rPr>
          <w:spacing w:val="2"/>
        </w:rPr>
        <w:t>a</w:t>
      </w:r>
      <w:r w:rsidRPr="006347B1">
        <w:t>n</w:t>
      </w:r>
      <w:r w:rsidRPr="006347B1">
        <w:rPr>
          <w:spacing w:val="5"/>
        </w:rPr>
        <w:t xml:space="preserve"> </w:t>
      </w:r>
      <w:r w:rsidRPr="006347B1">
        <w:t>công</w:t>
      </w:r>
      <w:r w:rsidRPr="006347B1">
        <w:rPr>
          <w:spacing w:val="5"/>
        </w:rPr>
        <w:t xml:space="preserve"> </w:t>
      </w:r>
      <w:r w:rsidRPr="006347B1">
        <w:rPr>
          <w:spacing w:val="3"/>
        </w:rPr>
        <w:t>t</w:t>
      </w:r>
      <w:r w:rsidRPr="006347B1">
        <w:t>ơ</w:t>
      </w:r>
      <w:r w:rsidRPr="006347B1">
        <w:rPr>
          <w:spacing w:val="3"/>
        </w:rPr>
        <w:t xml:space="preserve"> </w:t>
      </w:r>
      <w:r w:rsidRPr="006347B1">
        <w:t>tại</w:t>
      </w:r>
      <w:r w:rsidRPr="006347B1">
        <w:rPr>
          <w:spacing w:val="3"/>
        </w:rPr>
        <w:t xml:space="preserve"> </w:t>
      </w:r>
      <w:r w:rsidR="00D83FAA">
        <w:rPr>
          <w:lang w:val="en-US"/>
        </w:rPr>
        <w:t>chỗ</w:t>
      </w:r>
    </w:p>
    <w:p w:rsidR="005977BB" w:rsidRPr="00CD4C73" w:rsidRDefault="00C56652" w:rsidP="007D1AA4">
      <w:pPr>
        <w:pStyle w:val="Heading4"/>
        <w:keepNext w:val="0"/>
        <w:spacing w:line="240" w:lineRule="auto"/>
        <w:ind w:left="0" w:firstLine="567"/>
        <w:rPr>
          <w:rFonts w:ascii="Times New Roman" w:hAnsi="Times New Roman"/>
          <w:spacing w:val="-4"/>
          <w:szCs w:val="28"/>
          <w:lang w:val="vi-VN"/>
        </w:rPr>
      </w:pPr>
      <w:r w:rsidRPr="00CD4C73">
        <w:rPr>
          <w:rFonts w:ascii="Times New Roman" w:hAnsi="Times New Roman"/>
          <w:spacing w:val="-4"/>
          <w:szCs w:val="28"/>
          <w:lang w:val="vi-VN"/>
        </w:rPr>
        <w:t>Đồng bộ thời gian</w:t>
      </w:r>
      <w:r w:rsidRPr="00CD4C73">
        <w:rPr>
          <w:rFonts w:ascii="Times New Roman" w:hAnsi="Times New Roman"/>
          <w:spacing w:val="-4"/>
          <w:szCs w:val="28"/>
        </w:rPr>
        <w:t xml:space="preserve"> công tơ</w:t>
      </w:r>
      <w:r w:rsidRPr="00CD4C73">
        <w:rPr>
          <w:rFonts w:ascii="Times New Roman" w:hAnsi="Times New Roman"/>
          <w:spacing w:val="-4"/>
          <w:szCs w:val="28"/>
          <w:lang w:val="vi-VN"/>
        </w:rPr>
        <w:t xml:space="preserve"> tại </w:t>
      </w:r>
      <w:r w:rsidRPr="00CD4C73">
        <w:rPr>
          <w:rFonts w:ascii="Times New Roman" w:hAnsi="Times New Roman"/>
          <w:spacing w:val="-4"/>
          <w:szCs w:val="28"/>
        </w:rPr>
        <w:t>chỗ</w:t>
      </w:r>
      <w:r w:rsidRPr="00CD4C73">
        <w:rPr>
          <w:rFonts w:ascii="Times New Roman" w:hAnsi="Times New Roman"/>
          <w:spacing w:val="-4"/>
          <w:szCs w:val="28"/>
          <w:lang w:val="vi-VN"/>
        </w:rPr>
        <w:t xml:space="preserve"> được áp dụng đối với các trường hợp sau:</w:t>
      </w:r>
    </w:p>
    <w:p w:rsidR="00981B7E" w:rsidRPr="006347B1" w:rsidRDefault="005977BB" w:rsidP="007D1AA4">
      <w:pPr>
        <w:pStyle w:val="Heading5"/>
        <w:ind w:firstLine="567"/>
        <w:rPr>
          <w:szCs w:val="28"/>
        </w:rPr>
      </w:pPr>
      <w:r w:rsidRPr="006347B1">
        <w:rPr>
          <w:szCs w:val="28"/>
        </w:rPr>
        <w:t>Công tơ không đồng bộ được từ xa;</w:t>
      </w:r>
    </w:p>
    <w:p w:rsidR="00981B7E" w:rsidRPr="006347B1" w:rsidRDefault="00981B7E" w:rsidP="007D1AA4">
      <w:pPr>
        <w:pStyle w:val="Heading5"/>
        <w:ind w:firstLine="567"/>
        <w:rPr>
          <w:szCs w:val="28"/>
        </w:rPr>
      </w:pPr>
      <w:r w:rsidRPr="006347B1">
        <w:rPr>
          <w:szCs w:val="28"/>
        </w:rPr>
        <w:t>Công tơ lắp đặt mới, công tơ thay thế hoặc công tơ lắp đặt lại sau khi</w:t>
      </w:r>
      <w:r w:rsidR="00556B88" w:rsidRPr="006347B1">
        <w:rPr>
          <w:szCs w:val="28"/>
        </w:rPr>
        <w:t xml:space="preserve"> </w:t>
      </w:r>
      <w:r w:rsidRPr="006347B1">
        <w:rPr>
          <w:szCs w:val="28"/>
        </w:rPr>
        <w:t>được tháo ra kiểm định.</w:t>
      </w:r>
    </w:p>
    <w:p w:rsidR="00981B7E" w:rsidRPr="006347B1" w:rsidRDefault="00981B7E" w:rsidP="007D1AA4">
      <w:pPr>
        <w:pStyle w:val="Heading4"/>
        <w:keepNext w:val="0"/>
        <w:spacing w:line="240" w:lineRule="auto"/>
        <w:ind w:left="0" w:firstLine="567"/>
        <w:rPr>
          <w:rFonts w:ascii="Times New Roman" w:hAnsi="Times New Roman"/>
          <w:szCs w:val="28"/>
          <w:lang w:val="vi-VN"/>
        </w:rPr>
      </w:pPr>
      <w:r w:rsidRPr="006347B1">
        <w:rPr>
          <w:rFonts w:ascii="Times New Roman" w:hAnsi="Times New Roman"/>
          <w:szCs w:val="28"/>
          <w:lang w:val="vi-VN"/>
        </w:rPr>
        <w:t>Đối với công tơ do không thể lắp đặt được đường truyền thông tin thì việc đồng bộ thời gian công tơ</w:t>
      </w:r>
      <w:r w:rsidR="00D83FAA">
        <w:rPr>
          <w:rFonts w:ascii="Times New Roman" w:hAnsi="Times New Roman"/>
          <w:szCs w:val="28"/>
        </w:rPr>
        <w:t xml:space="preserve"> tại chỗ</w:t>
      </w:r>
      <w:r w:rsidRPr="006347B1">
        <w:rPr>
          <w:rFonts w:ascii="Times New Roman" w:hAnsi="Times New Roman"/>
          <w:szCs w:val="28"/>
          <w:lang w:val="vi-VN"/>
        </w:rPr>
        <w:t xml:space="preserve"> được tiến hành định kỳ</w:t>
      </w:r>
      <w:r w:rsidR="00FE1BE0" w:rsidRPr="006347B1">
        <w:rPr>
          <w:rFonts w:ascii="Times New Roman" w:hAnsi="Times New Roman"/>
          <w:szCs w:val="28"/>
          <w:lang w:val="vi-VN"/>
        </w:rPr>
        <w:t xml:space="preserve"> trùng với thời điểm kiểm định công tơ</w:t>
      </w:r>
      <w:r w:rsidRPr="006347B1">
        <w:rPr>
          <w:rFonts w:ascii="Times New Roman" w:hAnsi="Times New Roman"/>
          <w:szCs w:val="28"/>
          <w:lang w:val="vi-VN"/>
        </w:rPr>
        <w:t>.</w:t>
      </w:r>
    </w:p>
    <w:p w:rsidR="000C49BE" w:rsidRDefault="000C49BE" w:rsidP="007D1AA4">
      <w:pPr>
        <w:pStyle w:val="Heading4"/>
        <w:keepNext w:val="0"/>
        <w:spacing w:line="240" w:lineRule="auto"/>
        <w:ind w:left="0" w:firstLine="567"/>
        <w:rPr>
          <w:rFonts w:ascii="Times New Roman" w:hAnsi="Times New Roman"/>
          <w:szCs w:val="28"/>
          <w:lang w:val="vi-VN"/>
        </w:rPr>
      </w:pPr>
      <w:r>
        <w:rPr>
          <w:rFonts w:ascii="Times New Roman" w:hAnsi="Times New Roman"/>
          <w:szCs w:val="28"/>
        </w:rPr>
        <w:t xml:space="preserve">Các đơn </w:t>
      </w:r>
      <w:r w:rsidRPr="000251BD">
        <w:rPr>
          <w:rFonts w:ascii="Times New Roman" w:hAnsi="Times New Roman"/>
          <w:szCs w:val="28"/>
          <w:lang w:val="vi-VN"/>
        </w:rPr>
        <w:t>vị</w:t>
      </w:r>
      <w:r>
        <w:rPr>
          <w:rFonts w:ascii="Times New Roman" w:hAnsi="Times New Roman"/>
          <w:szCs w:val="28"/>
        </w:rPr>
        <w:t xml:space="preserve"> có trách nhiệm liên quan tham gia thực hiện đồng bộ thời gian tại nơi lắp đặt công tơ. </w:t>
      </w:r>
    </w:p>
    <w:p w:rsidR="002D0ECA" w:rsidRDefault="00D660E0">
      <w:pPr>
        <w:pStyle w:val="Heading3"/>
      </w:pPr>
      <w:r w:rsidRPr="006347B1">
        <w:t>Đ</w:t>
      </w:r>
      <w:r w:rsidRPr="006347B1">
        <w:rPr>
          <w:spacing w:val="1"/>
        </w:rPr>
        <w:t>ồn</w:t>
      </w:r>
      <w:r w:rsidRPr="006347B1">
        <w:t>g</w:t>
      </w:r>
      <w:r w:rsidRPr="006347B1">
        <w:rPr>
          <w:spacing w:val="6"/>
        </w:rPr>
        <w:t xml:space="preserve"> </w:t>
      </w:r>
      <w:r w:rsidRPr="006347B1">
        <w:rPr>
          <w:spacing w:val="1"/>
        </w:rPr>
        <w:t>b</w:t>
      </w:r>
      <w:r w:rsidRPr="006347B1">
        <w:t>ộ</w:t>
      </w:r>
      <w:r w:rsidRPr="006347B1">
        <w:rPr>
          <w:spacing w:val="3"/>
        </w:rPr>
        <w:t xml:space="preserve"> </w:t>
      </w:r>
      <w:r w:rsidRPr="006347B1">
        <w:t>thời</w:t>
      </w:r>
      <w:r w:rsidRPr="006347B1">
        <w:rPr>
          <w:spacing w:val="4"/>
        </w:rPr>
        <w:t xml:space="preserve"> </w:t>
      </w:r>
      <w:r w:rsidRPr="006347B1">
        <w:t>gi</w:t>
      </w:r>
      <w:r w:rsidRPr="006347B1">
        <w:rPr>
          <w:spacing w:val="2"/>
        </w:rPr>
        <w:t>a</w:t>
      </w:r>
      <w:r w:rsidRPr="006347B1">
        <w:t>n</w:t>
      </w:r>
      <w:r w:rsidRPr="006347B1">
        <w:rPr>
          <w:spacing w:val="5"/>
        </w:rPr>
        <w:t xml:space="preserve"> </w:t>
      </w:r>
      <w:r w:rsidRPr="006347B1">
        <w:t>thiết</w:t>
      </w:r>
      <w:r w:rsidRPr="006347B1">
        <w:rPr>
          <w:spacing w:val="6"/>
        </w:rPr>
        <w:t xml:space="preserve"> </w:t>
      </w:r>
      <w:r w:rsidRPr="006347B1">
        <w:rPr>
          <w:spacing w:val="1"/>
        </w:rPr>
        <w:t>b</w:t>
      </w:r>
      <w:r w:rsidRPr="006347B1">
        <w:t>ị</w:t>
      </w:r>
      <w:r w:rsidRPr="006347B1">
        <w:rPr>
          <w:spacing w:val="2"/>
        </w:rPr>
        <w:t xml:space="preserve"> </w:t>
      </w:r>
      <w:r w:rsidRPr="006347B1">
        <w:rPr>
          <w:spacing w:val="1"/>
        </w:rPr>
        <w:t>t</w:t>
      </w:r>
      <w:r w:rsidRPr="006347B1">
        <w:t>r</w:t>
      </w:r>
      <w:r w:rsidRPr="006347B1">
        <w:rPr>
          <w:spacing w:val="1"/>
        </w:rPr>
        <w:t>u</w:t>
      </w:r>
      <w:r w:rsidRPr="006347B1">
        <w:t>y</w:t>
      </w:r>
      <w:r w:rsidRPr="006347B1">
        <w:rPr>
          <w:spacing w:val="5"/>
        </w:rPr>
        <w:t xml:space="preserve"> </w:t>
      </w:r>
      <w:r w:rsidRPr="006347B1">
        <w:rPr>
          <w:spacing w:val="-1"/>
        </w:rPr>
        <w:t>c</w:t>
      </w:r>
      <w:r w:rsidRPr="006347B1">
        <w:t>ập</w:t>
      </w:r>
      <w:r w:rsidRPr="006347B1">
        <w:rPr>
          <w:spacing w:val="5"/>
        </w:rPr>
        <w:t xml:space="preserve"> </w:t>
      </w:r>
      <w:r w:rsidRPr="006347B1">
        <w:t>số</w:t>
      </w:r>
      <w:r w:rsidRPr="006347B1">
        <w:rPr>
          <w:spacing w:val="3"/>
        </w:rPr>
        <w:t xml:space="preserve"> </w:t>
      </w:r>
      <w:r w:rsidRPr="006347B1">
        <w:rPr>
          <w:w w:val="101"/>
        </w:rPr>
        <w:t>l</w:t>
      </w:r>
      <w:r w:rsidRPr="006347B1">
        <w:rPr>
          <w:spacing w:val="1"/>
          <w:w w:val="101"/>
        </w:rPr>
        <w:t>i</w:t>
      </w:r>
      <w:r w:rsidRPr="006347B1">
        <w:rPr>
          <w:w w:val="101"/>
        </w:rPr>
        <w:t>ệu</w:t>
      </w:r>
    </w:p>
    <w:p w:rsidR="00D660E0" w:rsidRPr="006347B1" w:rsidRDefault="00D660E0" w:rsidP="007D1AA4">
      <w:pPr>
        <w:pStyle w:val="Heading4"/>
        <w:keepNext w:val="0"/>
        <w:spacing w:line="240" w:lineRule="auto"/>
        <w:ind w:left="0" w:firstLine="567"/>
        <w:rPr>
          <w:rFonts w:ascii="Times New Roman" w:hAnsi="Times New Roman"/>
          <w:szCs w:val="28"/>
          <w:lang w:val="vi-VN"/>
        </w:rPr>
      </w:pPr>
      <w:r w:rsidRPr="000251BD">
        <w:rPr>
          <w:rFonts w:ascii="Times New Roman" w:hAnsi="Times New Roman"/>
          <w:szCs w:val="28"/>
        </w:rPr>
        <w:t>Đơn</w:t>
      </w:r>
      <w:r w:rsidRPr="006347B1">
        <w:rPr>
          <w:rFonts w:ascii="Times New Roman" w:hAnsi="Times New Roman"/>
          <w:szCs w:val="28"/>
          <w:lang w:val="vi-VN"/>
        </w:rPr>
        <w:t xml:space="preserve"> vị quản lý </w:t>
      </w:r>
      <w:r w:rsidR="00580C66">
        <w:rPr>
          <w:rFonts w:ascii="Times New Roman" w:hAnsi="Times New Roman"/>
          <w:szCs w:val="28"/>
        </w:rPr>
        <w:t>số liệu đo đếm</w:t>
      </w:r>
      <w:r w:rsidR="00580C66" w:rsidRPr="006347B1">
        <w:rPr>
          <w:rFonts w:ascii="Times New Roman" w:hAnsi="Times New Roman"/>
          <w:szCs w:val="28"/>
          <w:lang w:val="vi-VN"/>
        </w:rPr>
        <w:t xml:space="preserve"> </w:t>
      </w:r>
      <w:r w:rsidRPr="006347B1">
        <w:rPr>
          <w:rFonts w:ascii="Times New Roman" w:hAnsi="Times New Roman"/>
          <w:szCs w:val="28"/>
          <w:lang w:val="vi-VN"/>
        </w:rPr>
        <w:t xml:space="preserve">có trách nhiệm tiến hành đồng bộ thời gian của các thiết bị truy cập số liệu với </w:t>
      </w:r>
      <w:r w:rsidR="00612C64">
        <w:rPr>
          <w:rFonts w:ascii="Times New Roman" w:hAnsi="Times New Roman"/>
          <w:szCs w:val="28"/>
        </w:rPr>
        <w:t>N</w:t>
      </w:r>
      <w:r w:rsidRPr="006347B1">
        <w:rPr>
          <w:rFonts w:ascii="Times New Roman" w:hAnsi="Times New Roman"/>
          <w:szCs w:val="28"/>
          <w:lang w:val="vi-VN"/>
        </w:rPr>
        <w:t xml:space="preserve">guồn thời gian chuẩn khi thời gian của thiết bị truy cập số liệu sai lệch </w:t>
      </w:r>
      <w:r w:rsidRPr="00EF50A8">
        <w:rPr>
          <w:rFonts w:ascii="Times New Roman" w:hAnsi="Times New Roman"/>
          <w:szCs w:val="28"/>
          <w:lang w:val="vi-VN"/>
        </w:rPr>
        <w:t>quá 05</w:t>
      </w:r>
      <w:r w:rsidR="00445DD4" w:rsidRPr="00445DD4">
        <w:rPr>
          <w:rFonts w:ascii="Times New Roman" w:hAnsi="Times New Roman"/>
          <w:szCs w:val="28"/>
          <w:lang w:val="vi-VN"/>
        </w:rPr>
        <w:t xml:space="preserve"> </w:t>
      </w:r>
      <w:r w:rsidRPr="006347B1">
        <w:rPr>
          <w:rFonts w:ascii="Times New Roman" w:hAnsi="Times New Roman"/>
          <w:szCs w:val="28"/>
          <w:lang w:val="vi-VN"/>
        </w:rPr>
        <w:t xml:space="preserve">giây </w:t>
      </w:r>
      <w:r w:rsidRPr="00AC5815">
        <w:rPr>
          <w:rFonts w:ascii="Times New Roman" w:hAnsi="Times New Roman"/>
          <w:szCs w:val="28"/>
          <w:lang w:val="vi-VN"/>
        </w:rPr>
        <w:t>đến 03</w:t>
      </w:r>
      <w:r w:rsidR="000E6647" w:rsidRPr="00AC5815">
        <w:rPr>
          <w:rFonts w:ascii="Times New Roman" w:hAnsi="Times New Roman"/>
          <w:szCs w:val="28"/>
        </w:rPr>
        <w:t xml:space="preserve"> </w:t>
      </w:r>
      <w:r w:rsidRPr="00AC5815">
        <w:rPr>
          <w:rFonts w:ascii="Times New Roman" w:hAnsi="Times New Roman"/>
          <w:szCs w:val="28"/>
          <w:lang w:val="vi-VN"/>
        </w:rPr>
        <w:t xml:space="preserve">phút so với </w:t>
      </w:r>
      <w:r w:rsidR="00F9322C">
        <w:rPr>
          <w:rFonts w:ascii="Times New Roman" w:hAnsi="Times New Roman"/>
          <w:szCs w:val="28"/>
        </w:rPr>
        <w:t>N</w:t>
      </w:r>
      <w:r w:rsidRPr="006347B1">
        <w:rPr>
          <w:rFonts w:ascii="Times New Roman" w:hAnsi="Times New Roman"/>
          <w:szCs w:val="28"/>
          <w:lang w:val="vi-VN"/>
        </w:rPr>
        <w:t>guồn thời gian chuẩn.</w:t>
      </w:r>
    </w:p>
    <w:p w:rsidR="00981B7E" w:rsidRPr="006347B1" w:rsidRDefault="00981B7E" w:rsidP="007D1AA4">
      <w:pPr>
        <w:pStyle w:val="Heading4"/>
        <w:keepNext w:val="0"/>
        <w:spacing w:line="240" w:lineRule="auto"/>
        <w:ind w:left="0" w:firstLine="567"/>
        <w:rPr>
          <w:rFonts w:ascii="Times New Roman" w:hAnsi="Times New Roman"/>
          <w:szCs w:val="28"/>
          <w:lang w:val="vi-VN"/>
        </w:rPr>
      </w:pPr>
      <w:r w:rsidRPr="006347B1">
        <w:rPr>
          <w:rFonts w:ascii="Times New Roman" w:hAnsi="Times New Roman"/>
          <w:szCs w:val="28"/>
          <w:lang w:val="vi-VN"/>
        </w:rPr>
        <w:t xml:space="preserve">Việc đồng bộ thời gian thiết bị truy cập số liệu được thực hiện từ xa trong quá trình thu thập số liệu đo đếm điện năng. Trường hợp không thể tiến hành đồng bộ từ xa, Đơn vị quản lý </w:t>
      </w:r>
      <w:r w:rsidR="00580C66">
        <w:rPr>
          <w:rFonts w:ascii="Times New Roman" w:hAnsi="Times New Roman"/>
          <w:szCs w:val="28"/>
        </w:rPr>
        <w:t>số liệu đo đếm</w:t>
      </w:r>
      <w:r w:rsidR="00580C66" w:rsidRPr="006347B1">
        <w:rPr>
          <w:rFonts w:ascii="Times New Roman" w:hAnsi="Times New Roman"/>
          <w:szCs w:val="28"/>
          <w:lang w:val="vi-VN"/>
        </w:rPr>
        <w:t xml:space="preserve"> </w:t>
      </w:r>
      <w:r w:rsidRPr="006347B1">
        <w:rPr>
          <w:rFonts w:ascii="Times New Roman" w:hAnsi="Times New Roman"/>
          <w:szCs w:val="28"/>
          <w:lang w:val="vi-VN"/>
        </w:rPr>
        <w:t>phối hợp với các đơn vị liên quan xác định nguyên nhân để đưa ra biện pháp xử lý sự cố và biện pháp đồng</w:t>
      </w:r>
      <w:r w:rsidRPr="006347B1">
        <w:rPr>
          <w:rFonts w:ascii="Times New Roman" w:hAnsi="Times New Roman"/>
          <w:spacing w:val="8"/>
          <w:szCs w:val="28"/>
          <w:lang w:val="vi-VN"/>
        </w:rPr>
        <w:t xml:space="preserve"> </w:t>
      </w:r>
      <w:r w:rsidRPr="006347B1">
        <w:rPr>
          <w:rFonts w:ascii="Times New Roman" w:hAnsi="Times New Roman"/>
          <w:szCs w:val="28"/>
          <w:lang w:val="vi-VN"/>
        </w:rPr>
        <w:t>bộ</w:t>
      </w:r>
      <w:r w:rsidRPr="006347B1">
        <w:rPr>
          <w:rFonts w:ascii="Times New Roman" w:hAnsi="Times New Roman"/>
          <w:spacing w:val="4"/>
          <w:szCs w:val="28"/>
          <w:lang w:val="vi-VN"/>
        </w:rPr>
        <w:t xml:space="preserve"> </w:t>
      </w:r>
      <w:r w:rsidRPr="006347B1">
        <w:rPr>
          <w:rFonts w:ascii="Times New Roman" w:hAnsi="Times New Roman"/>
          <w:spacing w:val="1"/>
          <w:szCs w:val="28"/>
          <w:lang w:val="vi-VN"/>
        </w:rPr>
        <w:t>th</w:t>
      </w:r>
      <w:r w:rsidRPr="006347B1">
        <w:rPr>
          <w:rFonts w:ascii="Times New Roman" w:hAnsi="Times New Roman"/>
          <w:spacing w:val="-2"/>
          <w:szCs w:val="28"/>
          <w:lang w:val="vi-VN"/>
        </w:rPr>
        <w:t>ờ</w:t>
      </w:r>
      <w:r w:rsidRPr="006347B1">
        <w:rPr>
          <w:rFonts w:ascii="Times New Roman" w:hAnsi="Times New Roman"/>
          <w:szCs w:val="28"/>
          <w:lang w:val="vi-VN"/>
        </w:rPr>
        <w:t>i</w:t>
      </w:r>
      <w:r w:rsidRPr="006347B1">
        <w:rPr>
          <w:rFonts w:ascii="Times New Roman" w:hAnsi="Times New Roman"/>
          <w:spacing w:val="7"/>
          <w:szCs w:val="28"/>
          <w:lang w:val="vi-VN"/>
        </w:rPr>
        <w:t xml:space="preserve"> </w:t>
      </w:r>
      <w:r w:rsidRPr="006347B1">
        <w:rPr>
          <w:rFonts w:ascii="Times New Roman" w:hAnsi="Times New Roman"/>
          <w:szCs w:val="28"/>
          <w:lang w:val="vi-VN"/>
        </w:rPr>
        <w:t>gian</w:t>
      </w:r>
      <w:r w:rsidRPr="006347B1">
        <w:rPr>
          <w:rFonts w:ascii="Times New Roman" w:hAnsi="Times New Roman"/>
          <w:spacing w:val="6"/>
          <w:szCs w:val="28"/>
          <w:lang w:val="vi-VN"/>
        </w:rPr>
        <w:t xml:space="preserve"> </w:t>
      </w:r>
      <w:r w:rsidRPr="006347B1">
        <w:rPr>
          <w:rFonts w:ascii="Times New Roman" w:hAnsi="Times New Roman"/>
          <w:w w:val="101"/>
          <w:szCs w:val="28"/>
          <w:lang w:val="vi-VN"/>
        </w:rPr>
        <w:t>cho</w:t>
      </w:r>
      <w:r w:rsidR="00FB67EF" w:rsidRPr="006347B1">
        <w:rPr>
          <w:rFonts w:ascii="Times New Roman" w:hAnsi="Times New Roman"/>
          <w:szCs w:val="28"/>
          <w:lang w:val="vi-VN"/>
        </w:rPr>
        <w:t xml:space="preserve"> </w:t>
      </w:r>
      <w:r w:rsidRPr="006347B1">
        <w:rPr>
          <w:rFonts w:ascii="Times New Roman" w:hAnsi="Times New Roman"/>
          <w:position w:val="-1"/>
          <w:szCs w:val="28"/>
          <w:lang w:val="vi-VN"/>
        </w:rPr>
        <w:t>th</w:t>
      </w:r>
      <w:r w:rsidRPr="006347B1">
        <w:rPr>
          <w:rFonts w:ascii="Times New Roman" w:hAnsi="Times New Roman"/>
          <w:spacing w:val="1"/>
          <w:position w:val="-1"/>
          <w:szCs w:val="28"/>
          <w:lang w:val="vi-VN"/>
        </w:rPr>
        <w:t>i</w:t>
      </w:r>
      <w:r w:rsidRPr="006347B1">
        <w:rPr>
          <w:rFonts w:ascii="Times New Roman" w:hAnsi="Times New Roman"/>
          <w:spacing w:val="-1"/>
          <w:position w:val="-1"/>
          <w:szCs w:val="28"/>
          <w:lang w:val="vi-VN"/>
        </w:rPr>
        <w:t>ế</w:t>
      </w:r>
      <w:r w:rsidRPr="006347B1">
        <w:rPr>
          <w:rFonts w:ascii="Times New Roman" w:hAnsi="Times New Roman"/>
          <w:position w:val="-1"/>
          <w:szCs w:val="28"/>
          <w:lang w:val="vi-VN"/>
        </w:rPr>
        <w:t>t</w:t>
      </w:r>
      <w:r w:rsidRPr="006347B1">
        <w:rPr>
          <w:rFonts w:ascii="Times New Roman" w:hAnsi="Times New Roman"/>
          <w:spacing w:val="6"/>
          <w:position w:val="-1"/>
          <w:szCs w:val="28"/>
          <w:lang w:val="vi-VN"/>
        </w:rPr>
        <w:t xml:space="preserve"> </w:t>
      </w:r>
      <w:r w:rsidRPr="006347B1">
        <w:rPr>
          <w:rFonts w:ascii="Times New Roman" w:hAnsi="Times New Roman"/>
          <w:position w:val="-1"/>
          <w:szCs w:val="28"/>
          <w:lang w:val="vi-VN"/>
        </w:rPr>
        <w:t>bị</w:t>
      </w:r>
      <w:r w:rsidRPr="006347B1">
        <w:rPr>
          <w:rFonts w:ascii="Times New Roman" w:hAnsi="Times New Roman"/>
          <w:spacing w:val="3"/>
          <w:position w:val="-1"/>
          <w:szCs w:val="28"/>
          <w:lang w:val="vi-VN"/>
        </w:rPr>
        <w:t xml:space="preserve"> </w:t>
      </w:r>
      <w:r w:rsidRPr="006347B1">
        <w:rPr>
          <w:rFonts w:ascii="Times New Roman" w:hAnsi="Times New Roman"/>
          <w:position w:val="-1"/>
          <w:szCs w:val="28"/>
          <w:lang w:val="vi-VN"/>
        </w:rPr>
        <w:t>truy</w:t>
      </w:r>
      <w:r w:rsidRPr="006347B1">
        <w:rPr>
          <w:rFonts w:ascii="Times New Roman" w:hAnsi="Times New Roman"/>
          <w:spacing w:val="5"/>
          <w:position w:val="-1"/>
          <w:szCs w:val="28"/>
          <w:lang w:val="vi-VN"/>
        </w:rPr>
        <w:t xml:space="preserve"> </w:t>
      </w:r>
      <w:r w:rsidRPr="006347B1">
        <w:rPr>
          <w:rFonts w:ascii="Times New Roman" w:hAnsi="Times New Roman"/>
          <w:position w:val="-1"/>
          <w:szCs w:val="28"/>
          <w:lang w:val="vi-VN"/>
        </w:rPr>
        <w:t>cập</w:t>
      </w:r>
      <w:r w:rsidRPr="006347B1">
        <w:rPr>
          <w:rFonts w:ascii="Times New Roman" w:hAnsi="Times New Roman"/>
          <w:spacing w:val="7"/>
          <w:position w:val="-1"/>
          <w:szCs w:val="28"/>
          <w:lang w:val="vi-VN"/>
        </w:rPr>
        <w:t xml:space="preserve"> </w:t>
      </w:r>
      <w:r w:rsidRPr="006347B1">
        <w:rPr>
          <w:rFonts w:ascii="Times New Roman" w:hAnsi="Times New Roman"/>
          <w:spacing w:val="-2"/>
          <w:position w:val="-1"/>
          <w:szCs w:val="28"/>
          <w:lang w:val="vi-VN"/>
        </w:rPr>
        <w:t>s</w:t>
      </w:r>
      <w:r w:rsidRPr="006347B1">
        <w:rPr>
          <w:rFonts w:ascii="Times New Roman" w:hAnsi="Times New Roman"/>
          <w:position w:val="-1"/>
          <w:szCs w:val="28"/>
          <w:lang w:val="vi-VN"/>
        </w:rPr>
        <w:t>ố</w:t>
      </w:r>
      <w:r w:rsidRPr="006347B1">
        <w:rPr>
          <w:rFonts w:ascii="Times New Roman" w:hAnsi="Times New Roman"/>
          <w:spacing w:val="3"/>
          <w:position w:val="-1"/>
          <w:szCs w:val="28"/>
          <w:lang w:val="vi-VN"/>
        </w:rPr>
        <w:t xml:space="preserve"> </w:t>
      </w:r>
      <w:r w:rsidRPr="006347B1">
        <w:rPr>
          <w:rFonts w:ascii="Times New Roman" w:hAnsi="Times New Roman"/>
          <w:w w:val="101"/>
          <w:position w:val="-1"/>
          <w:szCs w:val="28"/>
          <w:lang w:val="vi-VN"/>
        </w:rPr>
        <w:t>l</w:t>
      </w:r>
      <w:r w:rsidRPr="006347B1">
        <w:rPr>
          <w:rFonts w:ascii="Times New Roman" w:hAnsi="Times New Roman"/>
          <w:spacing w:val="1"/>
          <w:w w:val="101"/>
          <w:position w:val="-1"/>
          <w:szCs w:val="28"/>
          <w:lang w:val="vi-VN"/>
        </w:rPr>
        <w:t>i</w:t>
      </w:r>
      <w:r w:rsidRPr="006347B1">
        <w:rPr>
          <w:rFonts w:ascii="Times New Roman" w:hAnsi="Times New Roman"/>
          <w:w w:val="101"/>
          <w:position w:val="-1"/>
          <w:szCs w:val="28"/>
          <w:lang w:val="vi-VN"/>
        </w:rPr>
        <w:t>ệ</w:t>
      </w:r>
      <w:r w:rsidRPr="006347B1">
        <w:rPr>
          <w:rFonts w:ascii="Times New Roman" w:hAnsi="Times New Roman"/>
          <w:spacing w:val="1"/>
          <w:w w:val="101"/>
          <w:position w:val="-1"/>
          <w:szCs w:val="28"/>
          <w:lang w:val="vi-VN"/>
        </w:rPr>
        <w:t>u.</w:t>
      </w:r>
    </w:p>
    <w:p w:rsidR="002D0ECA" w:rsidRDefault="0077276A">
      <w:pPr>
        <w:pStyle w:val="Heading3"/>
      </w:pPr>
      <w:r w:rsidRPr="006347B1">
        <w:t>Trình</w:t>
      </w:r>
      <w:r w:rsidRPr="006347B1">
        <w:rPr>
          <w:spacing w:val="6"/>
        </w:rPr>
        <w:t xml:space="preserve"> </w:t>
      </w:r>
      <w:r w:rsidRPr="006347B1">
        <w:rPr>
          <w:spacing w:val="2"/>
        </w:rPr>
        <w:t>t</w:t>
      </w:r>
      <w:r w:rsidRPr="006347B1">
        <w:t>ự</w:t>
      </w:r>
      <w:r w:rsidRPr="006347B1">
        <w:rPr>
          <w:spacing w:val="1"/>
        </w:rPr>
        <w:t xml:space="preserve"> th</w:t>
      </w:r>
      <w:r w:rsidRPr="006347B1">
        <w:rPr>
          <w:spacing w:val="-2"/>
        </w:rPr>
        <w:t>ự</w:t>
      </w:r>
      <w:r w:rsidRPr="006347B1">
        <w:t>c</w:t>
      </w:r>
      <w:r w:rsidRPr="006347B1">
        <w:rPr>
          <w:spacing w:val="7"/>
        </w:rPr>
        <w:t xml:space="preserve"> </w:t>
      </w:r>
      <w:r w:rsidRPr="006347B1">
        <w:t>hiện</w:t>
      </w:r>
      <w:r w:rsidRPr="006347B1">
        <w:rPr>
          <w:spacing w:val="7"/>
        </w:rPr>
        <w:t xml:space="preserve"> </w:t>
      </w:r>
      <w:r w:rsidRPr="006347B1">
        <w:t>đồ</w:t>
      </w:r>
      <w:r w:rsidRPr="006347B1">
        <w:rPr>
          <w:spacing w:val="1"/>
        </w:rPr>
        <w:t>n</w:t>
      </w:r>
      <w:r w:rsidRPr="006347B1">
        <w:t>g</w:t>
      </w:r>
      <w:r w:rsidRPr="006347B1">
        <w:rPr>
          <w:spacing w:val="5"/>
        </w:rPr>
        <w:t xml:space="preserve"> </w:t>
      </w:r>
      <w:r w:rsidRPr="006347B1">
        <w:rPr>
          <w:spacing w:val="1"/>
        </w:rPr>
        <w:t>b</w:t>
      </w:r>
      <w:r w:rsidRPr="006347B1">
        <w:t>ộ</w:t>
      </w:r>
      <w:r w:rsidRPr="006347B1">
        <w:rPr>
          <w:spacing w:val="3"/>
        </w:rPr>
        <w:t xml:space="preserve"> </w:t>
      </w:r>
      <w:r w:rsidRPr="006347B1">
        <w:t>th</w:t>
      </w:r>
      <w:r w:rsidRPr="006347B1">
        <w:rPr>
          <w:spacing w:val="1"/>
        </w:rPr>
        <w:t>ờ</w:t>
      </w:r>
      <w:r w:rsidRPr="006347B1">
        <w:t>i</w:t>
      </w:r>
      <w:r w:rsidRPr="006347B1">
        <w:rPr>
          <w:spacing w:val="4"/>
        </w:rPr>
        <w:t xml:space="preserve"> </w:t>
      </w:r>
      <w:r w:rsidRPr="006347B1">
        <w:t>gi</w:t>
      </w:r>
      <w:r w:rsidRPr="006347B1">
        <w:rPr>
          <w:spacing w:val="2"/>
        </w:rPr>
        <w:t>a</w:t>
      </w:r>
      <w:r w:rsidRPr="006347B1">
        <w:t>n</w:t>
      </w:r>
      <w:r w:rsidRPr="006347B1">
        <w:rPr>
          <w:spacing w:val="5"/>
        </w:rPr>
        <w:t xml:space="preserve"> </w:t>
      </w:r>
      <w:r w:rsidRPr="006347B1">
        <w:t>công</w:t>
      </w:r>
      <w:r w:rsidRPr="006347B1">
        <w:rPr>
          <w:spacing w:val="5"/>
        </w:rPr>
        <w:t xml:space="preserve"> </w:t>
      </w:r>
      <w:r w:rsidRPr="006347B1">
        <w:rPr>
          <w:spacing w:val="3"/>
        </w:rPr>
        <w:t>t</w:t>
      </w:r>
      <w:r w:rsidRPr="006347B1">
        <w:t>ơ</w:t>
      </w:r>
      <w:r w:rsidRPr="006347B1">
        <w:rPr>
          <w:spacing w:val="3"/>
        </w:rPr>
        <w:t xml:space="preserve"> </w:t>
      </w:r>
      <w:r w:rsidRPr="006347B1">
        <w:t>từ</w:t>
      </w:r>
      <w:r w:rsidRPr="006347B1">
        <w:rPr>
          <w:spacing w:val="2"/>
        </w:rPr>
        <w:t xml:space="preserve"> </w:t>
      </w:r>
      <w:r w:rsidRPr="006347B1">
        <w:rPr>
          <w:w w:val="101"/>
        </w:rPr>
        <w:t>xa</w:t>
      </w:r>
    </w:p>
    <w:p w:rsidR="0077276A" w:rsidRPr="006347B1" w:rsidRDefault="0077276A" w:rsidP="007D1AA4">
      <w:pPr>
        <w:pStyle w:val="Heading4"/>
        <w:keepNext w:val="0"/>
        <w:spacing w:line="240" w:lineRule="auto"/>
        <w:ind w:left="0" w:firstLine="567"/>
        <w:rPr>
          <w:rFonts w:ascii="Times New Roman" w:hAnsi="Times New Roman"/>
          <w:szCs w:val="28"/>
          <w:lang w:val="vi-VN"/>
        </w:rPr>
      </w:pPr>
      <w:r w:rsidRPr="006347B1">
        <w:rPr>
          <w:rFonts w:ascii="Times New Roman" w:hAnsi="Times New Roman"/>
          <w:szCs w:val="28"/>
          <w:lang w:val="vi-VN"/>
        </w:rPr>
        <w:t>Hàng</w:t>
      </w:r>
      <w:r w:rsidRPr="006347B1">
        <w:rPr>
          <w:rFonts w:ascii="Times New Roman" w:hAnsi="Times New Roman"/>
          <w:spacing w:val="22"/>
          <w:szCs w:val="28"/>
          <w:lang w:val="vi-VN"/>
        </w:rPr>
        <w:t xml:space="preserve"> </w:t>
      </w:r>
      <w:r w:rsidRPr="000251BD">
        <w:rPr>
          <w:rFonts w:ascii="Times New Roman" w:hAnsi="Times New Roman"/>
          <w:szCs w:val="28"/>
          <w:lang w:val="vi-VN"/>
        </w:rPr>
        <w:t>n</w:t>
      </w:r>
      <w:r w:rsidRPr="007A1836">
        <w:rPr>
          <w:rFonts w:ascii="Times New Roman" w:hAnsi="Times New Roman"/>
          <w:szCs w:val="28"/>
          <w:lang w:val="vi-VN"/>
        </w:rPr>
        <w:t>gày</w:t>
      </w:r>
      <w:r w:rsidRPr="006347B1">
        <w:rPr>
          <w:rFonts w:ascii="Times New Roman" w:hAnsi="Times New Roman"/>
          <w:szCs w:val="28"/>
          <w:lang w:val="vi-VN"/>
        </w:rPr>
        <w:t>,</w:t>
      </w:r>
      <w:r w:rsidRPr="006347B1">
        <w:rPr>
          <w:rFonts w:ascii="Times New Roman" w:hAnsi="Times New Roman"/>
          <w:spacing w:val="24"/>
          <w:szCs w:val="28"/>
          <w:lang w:val="vi-VN"/>
        </w:rPr>
        <w:t xml:space="preserve"> </w:t>
      </w:r>
      <w:r w:rsidRPr="006347B1">
        <w:rPr>
          <w:rFonts w:ascii="Times New Roman" w:hAnsi="Times New Roman"/>
          <w:szCs w:val="28"/>
          <w:lang w:val="vi-VN"/>
        </w:rPr>
        <w:t>Đơn</w:t>
      </w:r>
      <w:r w:rsidRPr="006347B1">
        <w:rPr>
          <w:rFonts w:ascii="Times New Roman" w:hAnsi="Times New Roman"/>
          <w:spacing w:val="22"/>
          <w:szCs w:val="28"/>
          <w:lang w:val="vi-VN"/>
        </w:rPr>
        <w:t xml:space="preserve"> </w:t>
      </w:r>
      <w:r w:rsidRPr="006347B1">
        <w:rPr>
          <w:rFonts w:ascii="Times New Roman" w:hAnsi="Times New Roman"/>
          <w:szCs w:val="28"/>
          <w:lang w:val="vi-VN"/>
        </w:rPr>
        <w:t>vị</w:t>
      </w:r>
      <w:r w:rsidRPr="006347B1">
        <w:rPr>
          <w:rFonts w:ascii="Times New Roman" w:hAnsi="Times New Roman"/>
          <w:spacing w:val="19"/>
          <w:szCs w:val="28"/>
          <w:lang w:val="vi-VN"/>
        </w:rPr>
        <w:t xml:space="preserve"> </w:t>
      </w:r>
      <w:r w:rsidRPr="006347B1">
        <w:rPr>
          <w:rFonts w:ascii="Times New Roman" w:hAnsi="Times New Roman"/>
          <w:szCs w:val="28"/>
          <w:lang w:val="vi-VN"/>
        </w:rPr>
        <w:t>q</w:t>
      </w:r>
      <w:r w:rsidRPr="006347B1">
        <w:rPr>
          <w:rFonts w:ascii="Times New Roman" w:hAnsi="Times New Roman"/>
          <w:spacing w:val="2"/>
          <w:szCs w:val="28"/>
          <w:lang w:val="vi-VN"/>
        </w:rPr>
        <w:t>u</w:t>
      </w:r>
      <w:r w:rsidRPr="006347B1">
        <w:rPr>
          <w:rFonts w:ascii="Times New Roman" w:hAnsi="Times New Roman"/>
          <w:spacing w:val="-1"/>
          <w:szCs w:val="28"/>
          <w:lang w:val="vi-VN"/>
        </w:rPr>
        <w:t>ả</w:t>
      </w:r>
      <w:r w:rsidRPr="006347B1">
        <w:rPr>
          <w:rFonts w:ascii="Times New Roman" w:hAnsi="Times New Roman"/>
          <w:szCs w:val="28"/>
          <w:lang w:val="vi-VN"/>
        </w:rPr>
        <w:t>n</w:t>
      </w:r>
      <w:r w:rsidRPr="006347B1">
        <w:rPr>
          <w:rFonts w:ascii="Times New Roman" w:hAnsi="Times New Roman"/>
          <w:spacing w:val="23"/>
          <w:szCs w:val="28"/>
          <w:lang w:val="vi-VN"/>
        </w:rPr>
        <w:t xml:space="preserve"> </w:t>
      </w:r>
      <w:r w:rsidRPr="006347B1">
        <w:rPr>
          <w:rFonts w:ascii="Times New Roman" w:hAnsi="Times New Roman"/>
          <w:szCs w:val="28"/>
          <w:lang w:val="vi-VN"/>
        </w:rPr>
        <w:t>lý</w:t>
      </w:r>
      <w:r w:rsidRPr="006347B1">
        <w:rPr>
          <w:rFonts w:ascii="Times New Roman" w:hAnsi="Times New Roman"/>
          <w:spacing w:val="19"/>
          <w:szCs w:val="28"/>
          <w:lang w:val="vi-VN"/>
        </w:rPr>
        <w:t xml:space="preserve"> </w:t>
      </w:r>
      <w:r w:rsidR="00580C66">
        <w:rPr>
          <w:rFonts w:ascii="Times New Roman" w:hAnsi="Times New Roman"/>
          <w:szCs w:val="28"/>
        </w:rPr>
        <w:t>số liệu đo đếm</w:t>
      </w:r>
      <w:r w:rsidR="00580C66" w:rsidRPr="006347B1">
        <w:rPr>
          <w:rFonts w:ascii="Times New Roman" w:hAnsi="Times New Roman"/>
          <w:spacing w:val="25"/>
          <w:szCs w:val="28"/>
          <w:lang w:val="vi-VN"/>
        </w:rPr>
        <w:t xml:space="preserve"> </w:t>
      </w:r>
      <w:r w:rsidRPr="006347B1">
        <w:rPr>
          <w:rFonts w:ascii="Times New Roman" w:hAnsi="Times New Roman"/>
          <w:szCs w:val="28"/>
          <w:lang w:val="vi-VN"/>
        </w:rPr>
        <w:t>thực</w:t>
      </w:r>
      <w:r w:rsidRPr="006347B1">
        <w:rPr>
          <w:rFonts w:ascii="Times New Roman" w:hAnsi="Times New Roman"/>
          <w:spacing w:val="23"/>
          <w:szCs w:val="28"/>
          <w:lang w:val="vi-VN"/>
        </w:rPr>
        <w:t xml:space="preserve"> </w:t>
      </w:r>
      <w:r w:rsidRPr="006347B1">
        <w:rPr>
          <w:rFonts w:ascii="Times New Roman" w:hAnsi="Times New Roman"/>
          <w:szCs w:val="28"/>
          <w:lang w:val="vi-VN"/>
        </w:rPr>
        <w:t>hiện</w:t>
      </w:r>
      <w:r w:rsidRPr="006347B1">
        <w:rPr>
          <w:rFonts w:ascii="Times New Roman" w:hAnsi="Times New Roman"/>
          <w:spacing w:val="22"/>
          <w:szCs w:val="28"/>
          <w:lang w:val="vi-VN"/>
        </w:rPr>
        <w:t xml:space="preserve"> </w:t>
      </w:r>
      <w:r w:rsidRPr="006347B1">
        <w:rPr>
          <w:rFonts w:ascii="Times New Roman" w:hAnsi="Times New Roman"/>
          <w:szCs w:val="28"/>
          <w:lang w:val="vi-VN"/>
        </w:rPr>
        <w:t>việc</w:t>
      </w:r>
      <w:r w:rsidRPr="006347B1">
        <w:rPr>
          <w:rFonts w:ascii="Times New Roman" w:hAnsi="Times New Roman"/>
          <w:spacing w:val="21"/>
          <w:szCs w:val="28"/>
          <w:lang w:val="vi-VN"/>
        </w:rPr>
        <w:t xml:space="preserve"> </w:t>
      </w:r>
      <w:r w:rsidRPr="006347B1">
        <w:rPr>
          <w:rFonts w:ascii="Times New Roman" w:hAnsi="Times New Roman"/>
          <w:szCs w:val="28"/>
          <w:lang w:val="vi-VN"/>
        </w:rPr>
        <w:t>đọc</w:t>
      </w:r>
      <w:r w:rsidRPr="006347B1">
        <w:rPr>
          <w:rFonts w:ascii="Times New Roman" w:hAnsi="Times New Roman"/>
          <w:spacing w:val="21"/>
          <w:szCs w:val="28"/>
          <w:lang w:val="vi-VN"/>
        </w:rPr>
        <w:t xml:space="preserve"> </w:t>
      </w:r>
      <w:r w:rsidRPr="006347B1">
        <w:rPr>
          <w:rFonts w:ascii="Times New Roman" w:hAnsi="Times New Roman"/>
          <w:spacing w:val="-2"/>
          <w:szCs w:val="28"/>
          <w:lang w:val="vi-VN"/>
        </w:rPr>
        <w:t>s</w:t>
      </w:r>
      <w:r w:rsidRPr="006347B1">
        <w:rPr>
          <w:rFonts w:ascii="Times New Roman" w:hAnsi="Times New Roman"/>
          <w:szCs w:val="28"/>
          <w:lang w:val="vi-VN"/>
        </w:rPr>
        <w:t>ố</w:t>
      </w:r>
      <w:r w:rsidRPr="006347B1">
        <w:rPr>
          <w:rFonts w:ascii="Times New Roman" w:hAnsi="Times New Roman"/>
          <w:spacing w:val="20"/>
          <w:szCs w:val="28"/>
          <w:lang w:val="vi-VN"/>
        </w:rPr>
        <w:t xml:space="preserve"> </w:t>
      </w:r>
      <w:r w:rsidRPr="006347B1">
        <w:rPr>
          <w:rFonts w:ascii="Times New Roman" w:hAnsi="Times New Roman"/>
          <w:szCs w:val="28"/>
          <w:lang w:val="vi-VN"/>
        </w:rPr>
        <w:t>liệu</w:t>
      </w:r>
      <w:r w:rsidRPr="006347B1">
        <w:rPr>
          <w:rFonts w:ascii="Times New Roman" w:hAnsi="Times New Roman"/>
          <w:spacing w:val="22"/>
          <w:szCs w:val="28"/>
          <w:lang w:val="vi-VN"/>
        </w:rPr>
        <w:t xml:space="preserve"> </w:t>
      </w:r>
      <w:r w:rsidRPr="006347B1">
        <w:rPr>
          <w:rFonts w:ascii="Times New Roman" w:hAnsi="Times New Roman"/>
          <w:szCs w:val="28"/>
          <w:lang w:val="vi-VN"/>
        </w:rPr>
        <w:t>và</w:t>
      </w:r>
      <w:r w:rsidRPr="006347B1">
        <w:rPr>
          <w:rFonts w:ascii="Times New Roman" w:hAnsi="Times New Roman"/>
          <w:spacing w:val="20"/>
          <w:szCs w:val="28"/>
          <w:lang w:val="vi-VN"/>
        </w:rPr>
        <w:t xml:space="preserve"> </w:t>
      </w:r>
      <w:r w:rsidRPr="006347B1">
        <w:rPr>
          <w:rFonts w:ascii="Times New Roman" w:hAnsi="Times New Roman"/>
          <w:szCs w:val="28"/>
          <w:lang w:val="vi-VN"/>
        </w:rPr>
        <w:t>đ</w:t>
      </w:r>
      <w:r w:rsidRPr="006347B1">
        <w:rPr>
          <w:rFonts w:ascii="Times New Roman" w:hAnsi="Times New Roman"/>
          <w:spacing w:val="-1"/>
          <w:szCs w:val="28"/>
          <w:lang w:val="vi-VN"/>
        </w:rPr>
        <w:t>ồ</w:t>
      </w:r>
      <w:r w:rsidRPr="006347B1">
        <w:rPr>
          <w:rFonts w:ascii="Times New Roman" w:hAnsi="Times New Roman"/>
          <w:szCs w:val="28"/>
          <w:lang w:val="vi-VN"/>
        </w:rPr>
        <w:t>ng</w:t>
      </w:r>
      <w:r w:rsidRPr="006347B1">
        <w:rPr>
          <w:rFonts w:ascii="Times New Roman" w:hAnsi="Times New Roman"/>
          <w:spacing w:val="22"/>
          <w:szCs w:val="28"/>
          <w:lang w:val="vi-VN"/>
        </w:rPr>
        <w:t xml:space="preserve"> </w:t>
      </w:r>
      <w:r w:rsidRPr="006347B1">
        <w:rPr>
          <w:rFonts w:ascii="Times New Roman" w:hAnsi="Times New Roman"/>
          <w:w w:val="101"/>
          <w:szCs w:val="28"/>
          <w:lang w:val="vi-VN"/>
        </w:rPr>
        <w:t>bộ</w:t>
      </w:r>
      <w:r w:rsidR="00FB67EF" w:rsidRPr="006347B1">
        <w:rPr>
          <w:rFonts w:ascii="Times New Roman" w:hAnsi="Times New Roman"/>
          <w:szCs w:val="28"/>
          <w:lang w:val="vi-VN"/>
        </w:rPr>
        <w:t xml:space="preserve"> </w:t>
      </w:r>
      <w:r w:rsidRPr="006347B1">
        <w:rPr>
          <w:rFonts w:ascii="Times New Roman" w:hAnsi="Times New Roman"/>
          <w:szCs w:val="28"/>
          <w:lang w:val="vi-VN"/>
        </w:rPr>
        <w:t>thời</w:t>
      </w:r>
      <w:r w:rsidRPr="006347B1">
        <w:rPr>
          <w:rFonts w:ascii="Times New Roman" w:hAnsi="Times New Roman"/>
          <w:spacing w:val="5"/>
          <w:szCs w:val="28"/>
          <w:lang w:val="vi-VN"/>
        </w:rPr>
        <w:t xml:space="preserve"> </w:t>
      </w:r>
      <w:r w:rsidRPr="006347B1">
        <w:rPr>
          <w:rFonts w:ascii="Times New Roman" w:hAnsi="Times New Roman"/>
          <w:szCs w:val="28"/>
          <w:lang w:val="vi-VN"/>
        </w:rPr>
        <w:t>gian</w:t>
      </w:r>
      <w:r w:rsidRPr="006347B1">
        <w:rPr>
          <w:rFonts w:ascii="Times New Roman" w:hAnsi="Times New Roman"/>
          <w:spacing w:val="5"/>
          <w:szCs w:val="28"/>
          <w:lang w:val="vi-VN"/>
        </w:rPr>
        <w:t xml:space="preserve"> </w:t>
      </w:r>
      <w:r w:rsidRPr="006347B1">
        <w:rPr>
          <w:rFonts w:ascii="Times New Roman" w:hAnsi="Times New Roman"/>
          <w:szCs w:val="28"/>
          <w:lang w:val="vi-VN"/>
        </w:rPr>
        <w:t>từ</w:t>
      </w:r>
      <w:r w:rsidRPr="006347B1">
        <w:rPr>
          <w:rFonts w:ascii="Times New Roman" w:hAnsi="Times New Roman"/>
          <w:spacing w:val="2"/>
          <w:szCs w:val="28"/>
          <w:lang w:val="vi-VN"/>
        </w:rPr>
        <w:t xml:space="preserve"> </w:t>
      </w:r>
      <w:r w:rsidRPr="006347B1">
        <w:rPr>
          <w:rFonts w:ascii="Times New Roman" w:hAnsi="Times New Roman"/>
          <w:szCs w:val="28"/>
          <w:lang w:val="vi-VN"/>
        </w:rPr>
        <w:t>xa</w:t>
      </w:r>
      <w:r w:rsidRPr="006347B1">
        <w:rPr>
          <w:rFonts w:ascii="Times New Roman" w:hAnsi="Times New Roman"/>
          <w:spacing w:val="3"/>
          <w:szCs w:val="28"/>
          <w:lang w:val="vi-VN"/>
        </w:rPr>
        <w:t xml:space="preserve"> </w:t>
      </w:r>
      <w:r w:rsidRPr="006347B1">
        <w:rPr>
          <w:rFonts w:ascii="Times New Roman" w:hAnsi="Times New Roman"/>
          <w:szCs w:val="28"/>
          <w:lang w:val="vi-VN"/>
        </w:rPr>
        <w:t>các</w:t>
      </w:r>
      <w:r w:rsidRPr="006347B1">
        <w:rPr>
          <w:rFonts w:ascii="Times New Roman" w:hAnsi="Times New Roman"/>
          <w:spacing w:val="4"/>
          <w:szCs w:val="28"/>
          <w:lang w:val="vi-VN"/>
        </w:rPr>
        <w:t xml:space="preserve"> </w:t>
      </w:r>
      <w:r w:rsidRPr="006347B1">
        <w:rPr>
          <w:rFonts w:ascii="Times New Roman" w:hAnsi="Times New Roman"/>
          <w:szCs w:val="28"/>
          <w:lang w:val="vi-VN"/>
        </w:rPr>
        <w:t>cô</w:t>
      </w:r>
      <w:r w:rsidRPr="006347B1">
        <w:rPr>
          <w:rFonts w:ascii="Times New Roman" w:hAnsi="Times New Roman"/>
          <w:spacing w:val="2"/>
          <w:szCs w:val="28"/>
          <w:lang w:val="vi-VN"/>
        </w:rPr>
        <w:t>n</w:t>
      </w:r>
      <w:r w:rsidRPr="006347B1">
        <w:rPr>
          <w:rFonts w:ascii="Times New Roman" w:hAnsi="Times New Roman"/>
          <w:szCs w:val="28"/>
          <w:lang w:val="vi-VN"/>
        </w:rPr>
        <w:t>g</w:t>
      </w:r>
      <w:r w:rsidRPr="006347B1">
        <w:rPr>
          <w:rFonts w:ascii="Times New Roman" w:hAnsi="Times New Roman"/>
          <w:spacing w:val="6"/>
          <w:szCs w:val="28"/>
          <w:lang w:val="vi-VN"/>
        </w:rPr>
        <w:t xml:space="preserve"> </w:t>
      </w:r>
      <w:r w:rsidRPr="006347B1">
        <w:rPr>
          <w:rFonts w:ascii="Times New Roman" w:hAnsi="Times New Roman"/>
          <w:spacing w:val="1"/>
          <w:szCs w:val="28"/>
          <w:lang w:val="vi-VN"/>
        </w:rPr>
        <w:t>t</w:t>
      </w:r>
      <w:r w:rsidRPr="006347B1">
        <w:rPr>
          <w:rFonts w:ascii="Times New Roman" w:hAnsi="Times New Roman"/>
          <w:szCs w:val="28"/>
          <w:lang w:val="vi-VN"/>
        </w:rPr>
        <w:t>ơ</w:t>
      </w:r>
      <w:r w:rsidRPr="006347B1">
        <w:rPr>
          <w:rFonts w:ascii="Times New Roman" w:hAnsi="Times New Roman"/>
          <w:spacing w:val="3"/>
          <w:szCs w:val="28"/>
          <w:lang w:val="vi-VN"/>
        </w:rPr>
        <w:t xml:space="preserve"> </w:t>
      </w:r>
      <w:r w:rsidRPr="006347B1">
        <w:rPr>
          <w:rFonts w:ascii="Times New Roman" w:hAnsi="Times New Roman"/>
          <w:szCs w:val="28"/>
          <w:lang w:val="vi-VN"/>
        </w:rPr>
        <w:t>theo</w:t>
      </w:r>
      <w:r w:rsidRPr="006347B1">
        <w:rPr>
          <w:rFonts w:ascii="Times New Roman" w:hAnsi="Times New Roman"/>
          <w:spacing w:val="5"/>
          <w:szCs w:val="28"/>
          <w:lang w:val="vi-VN"/>
        </w:rPr>
        <w:t xml:space="preserve"> </w:t>
      </w:r>
      <w:r w:rsidRPr="006347B1">
        <w:rPr>
          <w:rFonts w:ascii="Times New Roman" w:hAnsi="Times New Roman"/>
          <w:szCs w:val="28"/>
          <w:lang w:val="vi-VN"/>
        </w:rPr>
        <w:t>trình</w:t>
      </w:r>
      <w:r w:rsidRPr="006347B1">
        <w:rPr>
          <w:rFonts w:ascii="Times New Roman" w:hAnsi="Times New Roman"/>
          <w:spacing w:val="6"/>
          <w:szCs w:val="28"/>
          <w:lang w:val="vi-VN"/>
        </w:rPr>
        <w:t xml:space="preserve"> </w:t>
      </w:r>
      <w:r w:rsidRPr="006347B1">
        <w:rPr>
          <w:rFonts w:ascii="Times New Roman" w:hAnsi="Times New Roman"/>
          <w:spacing w:val="1"/>
          <w:szCs w:val="28"/>
          <w:lang w:val="vi-VN"/>
        </w:rPr>
        <w:t>t</w:t>
      </w:r>
      <w:r w:rsidRPr="006347B1">
        <w:rPr>
          <w:rFonts w:ascii="Times New Roman" w:hAnsi="Times New Roman"/>
          <w:szCs w:val="28"/>
          <w:lang w:val="vi-VN"/>
        </w:rPr>
        <w:t>ự</w:t>
      </w:r>
      <w:r w:rsidRPr="006347B1">
        <w:rPr>
          <w:rFonts w:ascii="Times New Roman" w:hAnsi="Times New Roman"/>
          <w:spacing w:val="2"/>
          <w:szCs w:val="28"/>
          <w:lang w:val="vi-VN"/>
        </w:rPr>
        <w:t xml:space="preserve"> </w:t>
      </w:r>
      <w:r w:rsidRPr="006347B1">
        <w:rPr>
          <w:rFonts w:ascii="Times New Roman" w:hAnsi="Times New Roman"/>
          <w:w w:val="101"/>
          <w:szCs w:val="28"/>
          <w:lang w:val="vi-VN"/>
        </w:rPr>
        <w:t>sau:</w:t>
      </w:r>
    </w:p>
    <w:p w:rsidR="0077276A" w:rsidRPr="006347B1" w:rsidRDefault="0077276A" w:rsidP="007D1AA4">
      <w:pPr>
        <w:pStyle w:val="Heading5"/>
        <w:ind w:firstLine="567"/>
        <w:rPr>
          <w:szCs w:val="28"/>
        </w:rPr>
      </w:pPr>
      <w:r w:rsidRPr="006347B1">
        <w:rPr>
          <w:szCs w:val="28"/>
        </w:rPr>
        <w:t xml:space="preserve">Kiểm tra, đồng bộ thời gian của máy tính truy cập số liệu công tơ với </w:t>
      </w:r>
      <w:r w:rsidR="00612C64">
        <w:rPr>
          <w:szCs w:val="28"/>
        </w:rPr>
        <w:t>N</w:t>
      </w:r>
      <w:r w:rsidRPr="006347B1">
        <w:rPr>
          <w:szCs w:val="28"/>
        </w:rPr>
        <w:t>guồn thời gian chuẩn trước khi thực hiện đọc số liệu công tơ</w:t>
      </w:r>
      <w:r w:rsidR="000E6647">
        <w:rPr>
          <w:szCs w:val="28"/>
        </w:rPr>
        <w:t>;</w:t>
      </w:r>
    </w:p>
    <w:p w:rsidR="0077276A" w:rsidRPr="006347B1" w:rsidRDefault="0077276A" w:rsidP="007D1AA4">
      <w:pPr>
        <w:pStyle w:val="Heading5"/>
        <w:ind w:firstLine="567"/>
        <w:rPr>
          <w:szCs w:val="28"/>
        </w:rPr>
      </w:pPr>
      <w:r w:rsidRPr="006347B1">
        <w:rPr>
          <w:szCs w:val="28"/>
        </w:rPr>
        <w:t xml:space="preserve">Kiểm tra, thiết lập lịch đọc và các tham số để đồng bộ thời gian công tơ; </w:t>
      </w:r>
      <w:r w:rsidR="00243132">
        <w:rPr>
          <w:szCs w:val="28"/>
        </w:rPr>
        <w:t>t</w:t>
      </w:r>
      <w:r w:rsidR="00243132" w:rsidRPr="006347B1">
        <w:rPr>
          <w:szCs w:val="28"/>
        </w:rPr>
        <w:t xml:space="preserve">iến </w:t>
      </w:r>
      <w:r w:rsidRPr="006347B1">
        <w:rPr>
          <w:szCs w:val="28"/>
        </w:rPr>
        <w:t xml:space="preserve">hành việc thu thập số liệu và đồng bộ thời gian công tơ </w:t>
      </w:r>
      <w:r w:rsidR="000251BD">
        <w:rPr>
          <w:szCs w:val="28"/>
        </w:rPr>
        <w:t>từ xa</w:t>
      </w:r>
      <w:r w:rsidRPr="006347B1">
        <w:rPr>
          <w:szCs w:val="28"/>
        </w:rPr>
        <w:t xml:space="preserve"> bằng chương trình phần mềm thu thập số liệu</w:t>
      </w:r>
      <w:r w:rsidR="00531600">
        <w:rPr>
          <w:szCs w:val="28"/>
        </w:rPr>
        <w:t>;</w:t>
      </w:r>
    </w:p>
    <w:p w:rsidR="00292984" w:rsidRPr="006347B1" w:rsidRDefault="0077276A" w:rsidP="007D1AA4">
      <w:pPr>
        <w:pStyle w:val="Heading5"/>
        <w:ind w:firstLine="567"/>
        <w:rPr>
          <w:szCs w:val="28"/>
        </w:rPr>
      </w:pPr>
      <w:r w:rsidRPr="006347B1">
        <w:rPr>
          <w:szCs w:val="28"/>
        </w:rPr>
        <w:lastRenderedPageBreak/>
        <w:t>Theo dõi quá trình đọc số liệu và đồng bộ thời gian công tơ từ xa</w:t>
      </w:r>
      <w:r w:rsidR="00A4438F" w:rsidRPr="00A4438F">
        <w:rPr>
          <w:szCs w:val="28"/>
        </w:rPr>
        <w:t xml:space="preserve"> </w:t>
      </w:r>
      <w:r w:rsidR="00A4438F" w:rsidRPr="006347B1">
        <w:rPr>
          <w:szCs w:val="28"/>
        </w:rPr>
        <w:t>tự động</w:t>
      </w:r>
      <w:r w:rsidRPr="006347B1">
        <w:rPr>
          <w:szCs w:val="28"/>
        </w:rPr>
        <w:t>; kiểm tra kết quả đồng bộ của chương trình và thực hiện đồng bộ lại từ xa các công tơ đồng bộ thời gian không thành công bằng tay</w:t>
      </w:r>
      <w:r w:rsidR="00531600">
        <w:rPr>
          <w:szCs w:val="28"/>
        </w:rPr>
        <w:t>;</w:t>
      </w:r>
    </w:p>
    <w:p w:rsidR="00292984" w:rsidRPr="006347B1" w:rsidRDefault="00292984" w:rsidP="007D1AA4">
      <w:pPr>
        <w:pStyle w:val="Heading5"/>
        <w:ind w:firstLine="567"/>
        <w:rPr>
          <w:szCs w:val="28"/>
        </w:rPr>
      </w:pPr>
      <w:r w:rsidRPr="006347B1">
        <w:rPr>
          <w:szCs w:val="28"/>
        </w:rPr>
        <w:t xml:space="preserve">Trường hợp đồng bộ không thành công thì kiểm tra, phối hợp với các đơn vị liên quan </w:t>
      </w:r>
      <w:r w:rsidR="00E4486D">
        <w:rPr>
          <w:szCs w:val="28"/>
        </w:rPr>
        <w:t>xác định</w:t>
      </w:r>
      <w:r w:rsidRPr="006347B1">
        <w:rPr>
          <w:szCs w:val="28"/>
        </w:rPr>
        <w:t xml:space="preserve"> nguyên nhân và có biện pháp xử lý để đồng bộ thời gian kịp thời</w:t>
      </w:r>
      <w:r w:rsidR="00AD5E89">
        <w:rPr>
          <w:szCs w:val="28"/>
        </w:rPr>
        <w:t>.</w:t>
      </w:r>
    </w:p>
    <w:p w:rsidR="00292984" w:rsidRPr="006347B1" w:rsidRDefault="00292984" w:rsidP="007D1AA4">
      <w:pPr>
        <w:pStyle w:val="Heading4"/>
        <w:keepNext w:val="0"/>
        <w:spacing w:line="240" w:lineRule="auto"/>
        <w:ind w:left="0" w:firstLine="567"/>
        <w:rPr>
          <w:rFonts w:ascii="Times New Roman" w:hAnsi="Times New Roman"/>
          <w:szCs w:val="28"/>
          <w:lang w:val="vi-VN"/>
        </w:rPr>
      </w:pPr>
      <w:r w:rsidRPr="006347B1">
        <w:rPr>
          <w:rFonts w:ascii="Times New Roman" w:hAnsi="Times New Roman"/>
          <w:szCs w:val="28"/>
          <w:lang w:val="vi-VN"/>
        </w:rPr>
        <w:t xml:space="preserve">Đối với công tơ không đồng bộ được thời gian từ xa, Đơn vị quản lý </w:t>
      </w:r>
      <w:r w:rsidR="0034217B">
        <w:rPr>
          <w:rFonts w:ascii="Times New Roman" w:hAnsi="Times New Roman"/>
          <w:szCs w:val="28"/>
        </w:rPr>
        <w:t>số liệu đo đếm</w:t>
      </w:r>
      <w:r w:rsidR="0034217B" w:rsidRPr="006347B1">
        <w:rPr>
          <w:rFonts w:ascii="Times New Roman" w:hAnsi="Times New Roman"/>
          <w:szCs w:val="28"/>
          <w:lang w:val="vi-VN"/>
        </w:rPr>
        <w:t xml:space="preserve"> </w:t>
      </w:r>
      <w:r w:rsidRPr="006347B1">
        <w:rPr>
          <w:rFonts w:ascii="Times New Roman" w:hAnsi="Times New Roman"/>
          <w:szCs w:val="28"/>
          <w:lang w:val="vi-VN"/>
        </w:rPr>
        <w:t>có trách nhiệm chủ trì, phối hợp với các đơn vị liên quan xác định nguyên nhân không thể đồng bộ được từ xa. Trường hợp nguyên nhân do công tơ bị sự cố đồng hồ thời gian, việc xử lý được thực hiện theo quy định tại Điều</w:t>
      </w:r>
      <w:r w:rsidR="00FB67EF" w:rsidRPr="006347B1">
        <w:rPr>
          <w:rFonts w:ascii="Times New Roman" w:hAnsi="Times New Roman"/>
          <w:szCs w:val="28"/>
          <w:lang w:val="vi-VN"/>
        </w:rPr>
        <w:t xml:space="preserve"> </w:t>
      </w:r>
      <w:r w:rsidRPr="006347B1">
        <w:rPr>
          <w:rFonts w:ascii="Times New Roman" w:hAnsi="Times New Roman"/>
          <w:szCs w:val="28"/>
          <w:lang w:val="vi-VN"/>
        </w:rPr>
        <w:t>14 Quy trình này.</w:t>
      </w:r>
    </w:p>
    <w:p w:rsidR="00292984" w:rsidRPr="006347B1" w:rsidRDefault="00292984" w:rsidP="007D1AA4">
      <w:pPr>
        <w:pStyle w:val="Heading4"/>
        <w:keepNext w:val="0"/>
        <w:spacing w:line="240" w:lineRule="auto"/>
        <w:ind w:left="0" w:firstLine="567"/>
        <w:rPr>
          <w:rFonts w:ascii="Times New Roman" w:hAnsi="Times New Roman"/>
          <w:szCs w:val="28"/>
          <w:lang w:val="vi-VN"/>
        </w:rPr>
      </w:pPr>
      <w:r w:rsidRPr="006347B1">
        <w:rPr>
          <w:rFonts w:ascii="Times New Roman" w:hAnsi="Times New Roman"/>
          <w:szCs w:val="28"/>
          <w:lang w:val="vi-VN"/>
        </w:rPr>
        <w:t>Trường hợp nguyên nhân sai lệch thời gian công tơ do sự cố thiết bị khác, đơn vị quản lý thiết bị bị sự cố có trách nhiệm khắc phục sự cố trong thời gian</w:t>
      </w:r>
      <w:r w:rsidRPr="006347B1">
        <w:rPr>
          <w:rFonts w:ascii="Times New Roman" w:hAnsi="Times New Roman"/>
          <w:w w:val="101"/>
          <w:szCs w:val="28"/>
          <w:lang w:val="vi-VN"/>
        </w:rPr>
        <w:t xml:space="preserve"> </w:t>
      </w:r>
      <w:r w:rsidRPr="006347B1">
        <w:rPr>
          <w:rFonts w:ascii="Times New Roman" w:hAnsi="Times New Roman"/>
          <w:szCs w:val="28"/>
          <w:lang w:val="vi-VN"/>
        </w:rPr>
        <w:t>s</w:t>
      </w:r>
      <w:r w:rsidRPr="006347B1">
        <w:rPr>
          <w:rFonts w:ascii="Times New Roman" w:hAnsi="Times New Roman"/>
          <w:spacing w:val="1"/>
          <w:szCs w:val="28"/>
          <w:lang w:val="vi-VN"/>
        </w:rPr>
        <w:t>ớ</w:t>
      </w:r>
      <w:r w:rsidRPr="006347B1">
        <w:rPr>
          <w:rFonts w:ascii="Times New Roman" w:hAnsi="Times New Roman"/>
          <w:szCs w:val="28"/>
          <w:lang w:val="vi-VN"/>
        </w:rPr>
        <w:t>m</w:t>
      </w:r>
      <w:r w:rsidRPr="006347B1">
        <w:rPr>
          <w:rFonts w:ascii="Times New Roman" w:hAnsi="Times New Roman"/>
          <w:spacing w:val="4"/>
          <w:szCs w:val="28"/>
          <w:lang w:val="vi-VN"/>
        </w:rPr>
        <w:t xml:space="preserve"> </w:t>
      </w:r>
      <w:r w:rsidRPr="006347B1">
        <w:rPr>
          <w:rFonts w:ascii="Times New Roman" w:hAnsi="Times New Roman"/>
          <w:szCs w:val="28"/>
          <w:lang w:val="vi-VN"/>
        </w:rPr>
        <w:t>n</w:t>
      </w:r>
      <w:r w:rsidRPr="006347B1">
        <w:rPr>
          <w:rFonts w:ascii="Times New Roman" w:hAnsi="Times New Roman"/>
          <w:spacing w:val="2"/>
          <w:szCs w:val="28"/>
          <w:lang w:val="vi-VN"/>
        </w:rPr>
        <w:t>h</w:t>
      </w:r>
      <w:r w:rsidRPr="006347B1">
        <w:rPr>
          <w:rFonts w:ascii="Times New Roman" w:hAnsi="Times New Roman"/>
          <w:spacing w:val="-1"/>
          <w:szCs w:val="28"/>
          <w:lang w:val="vi-VN"/>
        </w:rPr>
        <w:t>ấ</w:t>
      </w:r>
      <w:r w:rsidRPr="006347B1">
        <w:rPr>
          <w:rFonts w:ascii="Times New Roman" w:hAnsi="Times New Roman"/>
          <w:szCs w:val="28"/>
          <w:lang w:val="vi-VN"/>
        </w:rPr>
        <w:t>t</w:t>
      </w:r>
      <w:r w:rsidRPr="006347B1">
        <w:rPr>
          <w:rFonts w:ascii="Times New Roman" w:hAnsi="Times New Roman"/>
          <w:w w:val="101"/>
          <w:szCs w:val="28"/>
          <w:lang w:val="vi-VN"/>
        </w:rPr>
        <w:t>.</w:t>
      </w:r>
    </w:p>
    <w:p w:rsidR="002D0ECA" w:rsidRDefault="00292984">
      <w:pPr>
        <w:pStyle w:val="Heading3"/>
      </w:pPr>
      <w:r w:rsidRPr="006347B1">
        <w:t>Trình</w:t>
      </w:r>
      <w:r w:rsidRPr="006347B1">
        <w:rPr>
          <w:spacing w:val="6"/>
        </w:rPr>
        <w:t xml:space="preserve"> </w:t>
      </w:r>
      <w:r w:rsidRPr="006347B1">
        <w:rPr>
          <w:spacing w:val="1"/>
        </w:rPr>
        <w:t>t</w:t>
      </w:r>
      <w:r w:rsidRPr="006347B1">
        <w:t>ự</w:t>
      </w:r>
      <w:r w:rsidRPr="006347B1">
        <w:rPr>
          <w:spacing w:val="4"/>
        </w:rPr>
        <w:t xml:space="preserve"> </w:t>
      </w:r>
      <w:r w:rsidRPr="006347B1">
        <w:t>đồng</w:t>
      </w:r>
      <w:r w:rsidRPr="006347B1">
        <w:rPr>
          <w:spacing w:val="6"/>
        </w:rPr>
        <w:t xml:space="preserve"> </w:t>
      </w:r>
      <w:r w:rsidRPr="006347B1">
        <w:t>bộ</w:t>
      </w:r>
      <w:r w:rsidRPr="006347B1">
        <w:rPr>
          <w:spacing w:val="4"/>
        </w:rPr>
        <w:t xml:space="preserve"> </w:t>
      </w:r>
      <w:r w:rsidRPr="006347B1">
        <w:rPr>
          <w:spacing w:val="-1"/>
        </w:rPr>
        <w:t>t</w:t>
      </w:r>
      <w:r w:rsidRPr="006347B1">
        <w:rPr>
          <w:spacing w:val="1"/>
        </w:rPr>
        <w:t>h</w:t>
      </w:r>
      <w:r w:rsidRPr="006347B1">
        <w:t>ời</w:t>
      </w:r>
      <w:r w:rsidRPr="006347B1">
        <w:rPr>
          <w:spacing w:val="5"/>
        </w:rPr>
        <w:t xml:space="preserve"> </w:t>
      </w:r>
      <w:r w:rsidRPr="006347B1">
        <w:t>gian</w:t>
      </w:r>
      <w:r w:rsidRPr="006347B1">
        <w:rPr>
          <w:spacing w:val="6"/>
        </w:rPr>
        <w:t xml:space="preserve"> </w:t>
      </w:r>
      <w:r w:rsidRPr="006347B1">
        <w:t>công</w:t>
      </w:r>
      <w:r w:rsidRPr="006347B1">
        <w:rPr>
          <w:spacing w:val="6"/>
        </w:rPr>
        <w:t xml:space="preserve"> </w:t>
      </w:r>
      <w:r w:rsidRPr="006347B1">
        <w:t>tơ</w:t>
      </w:r>
      <w:r w:rsidRPr="006347B1">
        <w:rPr>
          <w:spacing w:val="3"/>
        </w:rPr>
        <w:t xml:space="preserve"> </w:t>
      </w:r>
      <w:r w:rsidRPr="006347B1">
        <w:rPr>
          <w:spacing w:val="1"/>
        </w:rPr>
        <w:t>t</w:t>
      </w:r>
      <w:r w:rsidRPr="006347B1">
        <w:t>ại</w:t>
      </w:r>
      <w:r w:rsidRPr="006347B1">
        <w:rPr>
          <w:spacing w:val="2"/>
        </w:rPr>
        <w:t xml:space="preserve"> </w:t>
      </w:r>
      <w:r w:rsidR="00D83FAA">
        <w:rPr>
          <w:spacing w:val="1"/>
          <w:lang w:val="en-US"/>
        </w:rPr>
        <w:t>chỗ</w:t>
      </w:r>
    </w:p>
    <w:p w:rsidR="00292984" w:rsidRPr="006347B1" w:rsidRDefault="00292984" w:rsidP="007D1AA4">
      <w:pPr>
        <w:spacing w:before="120" w:after="120"/>
        <w:ind w:firstLine="567"/>
        <w:jc w:val="both"/>
        <w:rPr>
          <w:sz w:val="28"/>
          <w:szCs w:val="28"/>
          <w:lang w:val="vi-VN"/>
        </w:rPr>
      </w:pPr>
      <w:r w:rsidRPr="006347B1">
        <w:rPr>
          <w:sz w:val="28"/>
          <w:szCs w:val="28"/>
          <w:lang w:val="vi-VN"/>
        </w:rPr>
        <w:t>Trư</w:t>
      </w:r>
      <w:r w:rsidRPr="006347B1">
        <w:rPr>
          <w:spacing w:val="-1"/>
          <w:sz w:val="28"/>
          <w:szCs w:val="28"/>
          <w:lang w:val="vi-VN"/>
        </w:rPr>
        <w:t>ờ</w:t>
      </w:r>
      <w:r w:rsidRPr="006347B1">
        <w:rPr>
          <w:spacing w:val="1"/>
          <w:sz w:val="28"/>
          <w:szCs w:val="28"/>
          <w:lang w:val="vi-VN"/>
        </w:rPr>
        <w:t>n</w:t>
      </w:r>
      <w:r w:rsidRPr="006347B1">
        <w:rPr>
          <w:sz w:val="28"/>
          <w:szCs w:val="28"/>
          <w:lang w:val="vi-VN"/>
        </w:rPr>
        <w:t>g</w:t>
      </w:r>
      <w:r w:rsidRPr="006347B1">
        <w:rPr>
          <w:spacing w:val="18"/>
          <w:sz w:val="28"/>
          <w:szCs w:val="28"/>
          <w:lang w:val="vi-VN"/>
        </w:rPr>
        <w:t xml:space="preserve"> </w:t>
      </w:r>
      <w:r w:rsidRPr="006347B1">
        <w:rPr>
          <w:sz w:val="28"/>
          <w:szCs w:val="28"/>
          <w:lang w:val="vi-VN"/>
        </w:rPr>
        <w:t>hợp</w:t>
      </w:r>
      <w:r w:rsidRPr="006347B1">
        <w:rPr>
          <w:spacing w:val="14"/>
          <w:sz w:val="28"/>
          <w:szCs w:val="28"/>
          <w:lang w:val="vi-VN"/>
        </w:rPr>
        <w:t xml:space="preserve"> </w:t>
      </w:r>
      <w:r w:rsidRPr="006347B1">
        <w:rPr>
          <w:spacing w:val="1"/>
          <w:sz w:val="28"/>
          <w:szCs w:val="28"/>
          <w:lang w:val="vi-VN"/>
        </w:rPr>
        <w:t>p</w:t>
      </w:r>
      <w:r w:rsidRPr="006347B1">
        <w:rPr>
          <w:sz w:val="28"/>
          <w:szCs w:val="28"/>
          <w:lang w:val="vi-VN"/>
        </w:rPr>
        <w:t>hải</w:t>
      </w:r>
      <w:r w:rsidRPr="006347B1">
        <w:rPr>
          <w:spacing w:val="14"/>
          <w:sz w:val="28"/>
          <w:szCs w:val="28"/>
          <w:lang w:val="vi-VN"/>
        </w:rPr>
        <w:t xml:space="preserve"> </w:t>
      </w:r>
      <w:r w:rsidRPr="006347B1">
        <w:rPr>
          <w:sz w:val="28"/>
          <w:szCs w:val="28"/>
          <w:lang w:val="vi-VN"/>
        </w:rPr>
        <w:t>thực</w:t>
      </w:r>
      <w:r w:rsidRPr="006347B1">
        <w:rPr>
          <w:spacing w:val="14"/>
          <w:sz w:val="28"/>
          <w:szCs w:val="28"/>
          <w:lang w:val="vi-VN"/>
        </w:rPr>
        <w:t xml:space="preserve"> </w:t>
      </w:r>
      <w:r w:rsidRPr="006347B1">
        <w:rPr>
          <w:sz w:val="28"/>
          <w:szCs w:val="28"/>
          <w:lang w:val="vi-VN"/>
        </w:rPr>
        <w:t>hiện</w:t>
      </w:r>
      <w:r w:rsidRPr="006347B1">
        <w:rPr>
          <w:spacing w:val="14"/>
          <w:sz w:val="28"/>
          <w:szCs w:val="28"/>
          <w:lang w:val="vi-VN"/>
        </w:rPr>
        <w:t xml:space="preserve"> </w:t>
      </w:r>
      <w:r w:rsidRPr="006347B1">
        <w:rPr>
          <w:sz w:val="28"/>
          <w:szCs w:val="28"/>
          <w:lang w:val="vi-VN"/>
        </w:rPr>
        <w:t>đồng</w:t>
      </w:r>
      <w:r w:rsidRPr="006347B1">
        <w:rPr>
          <w:spacing w:val="15"/>
          <w:sz w:val="28"/>
          <w:szCs w:val="28"/>
          <w:lang w:val="vi-VN"/>
        </w:rPr>
        <w:t xml:space="preserve"> </w:t>
      </w:r>
      <w:r w:rsidRPr="006347B1">
        <w:rPr>
          <w:sz w:val="28"/>
          <w:szCs w:val="28"/>
          <w:lang w:val="vi-VN"/>
        </w:rPr>
        <w:t>bộ</w:t>
      </w:r>
      <w:r w:rsidRPr="006347B1">
        <w:rPr>
          <w:spacing w:val="14"/>
          <w:sz w:val="28"/>
          <w:szCs w:val="28"/>
          <w:lang w:val="vi-VN"/>
        </w:rPr>
        <w:t xml:space="preserve"> </w:t>
      </w:r>
      <w:r w:rsidRPr="006347B1">
        <w:rPr>
          <w:sz w:val="28"/>
          <w:szCs w:val="28"/>
          <w:lang w:val="vi-VN"/>
        </w:rPr>
        <w:t>thời</w:t>
      </w:r>
      <w:r w:rsidRPr="006347B1">
        <w:rPr>
          <w:spacing w:val="14"/>
          <w:sz w:val="28"/>
          <w:szCs w:val="28"/>
          <w:lang w:val="vi-VN"/>
        </w:rPr>
        <w:t xml:space="preserve"> </w:t>
      </w:r>
      <w:r w:rsidRPr="006347B1">
        <w:rPr>
          <w:sz w:val="28"/>
          <w:szCs w:val="28"/>
          <w:lang w:val="vi-VN"/>
        </w:rPr>
        <w:t>gian</w:t>
      </w:r>
      <w:r w:rsidRPr="006347B1">
        <w:rPr>
          <w:spacing w:val="14"/>
          <w:sz w:val="28"/>
          <w:szCs w:val="28"/>
          <w:lang w:val="vi-VN"/>
        </w:rPr>
        <w:t xml:space="preserve"> </w:t>
      </w:r>
      <w:r w:rsidRPr="006347B1">
        <w:rPr>
          <w:sz w:val="28"/>
          <w:szCs w:val="28"/>
          <w:lang w:val="vi-VN"/>
        </w:rPr>
        <w:t>công</w:t>
      </w:r>
      <w:r w:rsidRPr="006347B1">
        <w:rPr>
          <w:spacing w:val="15"/>
          <w:sz w:val="28"/>
          <w:szCs w:val="28"/>
          <w:lang w:val="vi-VN"/>
        </w:rPr>
        <w:t xml:space="preserve"> </w:t>
      </w:r>
      <w:r w:rsidRPr="006347B1">
        <w:rPr>
          <w:spacing w:val="1"/>
          <w:sz w:val="28"/>
          <w:szCs w:val="28"/>
          <w:lang w:val="vi-VN"/>
        </w:rPr>
        <w:t>t</w:t>
      </w:r>
      <w:r w:rsidRPr="006347B1">
        <w:rPr>
          <w:sz w:val="28"/>
          <w:szCs w:val="28"/>
          <w:lang w:val="vi-VN"/>
        </w:rPr>
        <w:t>ơ</w:t>
      </w:r>
      <w:r w:rsidRPr="006347B1">
        <w:rPr>
          <w:spacing w:val="10"/>
          <w:sz w:val="28"/>
          <w:szCs w:val="28"/>
          <w:lang w:val="vi-VN"/>
        </w:rPr>
        <w:t xml:space="preserve"> </w:t>
      </w:r>
      <w:r w:rsidRPr="006347B1">
        <w:rPr>
          <w:spacing w:val="1"/>
          <w:sz w:val="28"/>
          <w:szCs w:val="28"/>
          <w:lang w:val="vi-VN"/>
        </w:rPr>
        <w:t>t</w:t>
      </w:r>
      <w:r w:rsidRPr="006347B1">
        <w:rPr>
          <w:spacing w:val="-1"/>
          <w:sz w:val="28"/>
          <w:szCs w:val="28"/>
          <w:lang w:val="vi-VN"/>
        </w:rPr>
        <w:t>ạ</w:t>
      </w:r>
      <w:r w:rsidRPr="006347B1">
        <w:rPr>
          <w:sz w:val="28"/>
          <w:szCs w:val="28"/>
          <w:lang w:val="vi-VN"/>
        </w:rPr>
        <w:t>i</w:t>
      </w:r>
      <w:r w:rsidRPr="006347B1">
        <w:rPr>
          <w:spacing w:val="14"/>
          <w:sz w:val="28"/>
          <w:szCs w:val="28"/>
          <w:lang w:val="vi-VN"/>
        </w:rPr>
        <w:t xml:space="preserve"> </w:t>
      </w:r>
      <w:r w:rsidR="00D83FAA">
        <w:rPr>
          <w:spacing w:val="1"/>
          <w:sz w:val="28"/>
          <w:szCs w:val="28"/>
        </w:rPr>
        <w:t>chỗ</w:t>
      </w:r>
      <w:r w:rsidR="00E60D1F">
        <w:rPr>
          <w:spacing w:val="1"/>
          <w:sz w:val="28"/>
          <w:szCs w:val="28"/>
        </w:rPr>
        <w:t>,</w:t>
      </w:r>
      <w:r w:rsidR="00FB67EF" w:rsidRPr="006347B1">
        <w:rPr>
          <w:sz w:val="28"/>
          <w:szCs w:val="28"/>
          <w:lang w:val="vi-VN"/>
        </w:rPr>
        <w:t xml:space="preserve"> </w:t>
      </w:r>
      <w:r w:rsidRPr="006347B1">
        <w:rPr>
          <w:sz w:val="28"/>
          <w:szCs w:val="28"/>
          <w:lang w:val="vi-VN"/>
        </w:rPr>
        <w:t>Đơn</w:t>
      </w:r>
      <w:r w:rsidRPr="006347B1">
        <w:rPr>
          <w:spacing w:val="16"/>
          <w:sz w:val="28"/>
          <w:szCs w:val="28"/>
          <w:lang w:val="vi-VN"/>
        </w:rPr>
        <w:t xml:space="preserve"> </w:t>
      </w:r>
      <w:r w:rsidRPr="006347B1">
        <w:rPr>
          <w:w w:val="101"/>
          <w:sz w:val="28"/>
          <w:szCs w:val="28"/>
          <w:lang w:val="vi-VN"/>
        </w:rPr>
        <w:t>vị</w:t>
      </w:r>
      <w:r w:rsidR="00FB67EF" w:rsidRPr="006347B1">
        <w:rPr>
          <w:sz w:val="28"/>
          <w:szCs w:val="28"/>
          <w:lang w:val="vi-VN"/>
        </w:rPr>
        <w:t xml:space="preserve"> </w:t>
      </w:r>
      <w:r w:rsidR="00FC3D70">
        <w:rPr>
          <w:sz w:val="28"/>
          <w:szCs w:val="28"/>
        </w:rPr>
        <w:t>t</w:t>
      </w:r>
      <w:r w:rsidR="00E1049F">
        <w:rPr>
          <w:sz w:val="28"/>
          <w:szCs w:val="28"/>
        </w:rPr>
        <w:t>hí nghiệm, kiểm định</w:t>
      </w:r>
      <w:r w:rsidR="00E1049F" w:rsidRPr="006347B1">
        <w:rPr>
          <w:spacing w:val="7"/>
          <w:sz w:val="28"/>
          <w:szCs w:val="28"/>
          <w:lang w:val="vi-VN"/>
        </w:rPr>
        <w:t xml:space="preserve"> </w:t>
      </w:r>
      <w:r w:rsidRPr="006347B1">
        <w:rPr>
          <w:sz w:val="28"/>
          <w:szCs w:val="28"/>
          <w:lang w:val="vi-VN"/>
        </w:rPr>
        <w:t>t</w:t>
      </w:r>
      <w:r w:rsidRPr="006347B1">
        <w:rPr>
          <w:spacing w:val="1"/>
          <w:sz w:val="28"/>
          <w:szCs w:val="28"/>
          <w:lang w:val="vi-VN"/>
        </w:rPr>
        <w:t>h</w:t>
      </w:r>
      <w:r w:rsidRPr="006347B1">
        <w:rPr>
          <w:sz w:val="28"/>
          <w:szCs w:val="28"/>
          <w:lang w:val="vi-VN"/>
        </w:rPr>
        <w:t>ực</w:t>
      </w:r>
      <w:r w:rsidRPr="006347B1">
        <w:rPr>
          <w:spacing w:val="7"/>
          <w:sz w:val="28"/>
          <w:szCs w:val="28"/>
          <w:lang w:val="vi-VN"/>
        </w:rPr>
        <w:t xml:space="preserve"> </w:t>
      </w:r>
      <w:r w:rsidRPr="006347B1">
        <w:rPr>
          <w:spacing w:val="1"/>
          <w:sz w:val="28"/>
          <w:szCs w:val="28"/>
          <w:lang w:val="vi-VN"/>
        </w:rPr>
        <w:t>hi</w:t>
      </w:r>
      <w:r w:rsidRPr="006347B1">
        <w:rPr>
          <w:sz w:val="28"/>
          <w:szCs w:val="28"/>
          <w:lang w:val="vi-VN"/>
        </w:rPr>
        <w:t>ện</w:t>
      </w:r>
      <w:r w:rsidRPr="006347B1">
        <w:rPr>
          <w:spacing w:val="4"/>
          <w:sz w:val="28"/>
          <w:szCs w:val="28"/>
          <w:lang w:val="vi-VN"/>
        </w:rPr>
        <w:t xml:space="preserve"> </w:t>
      </w:r>
      <w:r w:rsidRPr="006347B1">
        <w:rPr>
          <w:sz w:val="28"/>
          <w:szCs w:val="28"/>
          <w:lang w:val="vi-VN"/>
        </w:rPr>
        <w:t>đồng</w:t>
      </w:r>
      <w:r w:rsidRPr="006347B1">
        <w:rPr>
          <w:spacing w:val="5"/>
          <w:sz w:val="28"/>
          <w:szCs w:val="28"/>
          <w:lang w:val="vi-VN"/>
        </w:rPr>
        <w:t xml:space="preserve"> </w:t>
      </w:r>
      <w:r w:rsidRPr="006347B1">
        <w:rPr>
          <w:sz w:val="28"/>
          <w:szCs w:val="28"/>
          <w:lang w:val="vi-VN"/>
        </w:rPr>
        <w:t>bộ</w:t>
      </w:r>
      <w:r w:rsidRPr="006347B1">
        <w:rPr>
          <w:spacing w:val="4"/>
          <w:sz w:val="28"/>
          <w:szCs w:val="28"/>
          <w:lang w:val="vi-VN"/>
        </w:rPr>
        <w:t xml:space="preserve"> </w:t>
      </w:r>
      <w:r w:rsidRPr="006347B1">
        <w:rPr>
          <w:sz w:val="28"/>
          <w:szCs w:val="28"/>
          <w:lang w:val="vi-VN"/>
        </w:rPr>
        <w:t>thời</w:t>
      </w:r>
      <w:r w:rsidRPr="006347B1">
        <w:rPr>
          <w:spacing w:val="4"/>
          <w:sz w:val="28"/>
          <w:szCs w:val="28"/>
          <w:lang w:val="vi-VN"/>
        </w:rPr>
        <w:t xml:space="preserve"> </w:t>
      </w:r>
      <w:r w:rsidRPr="006347B1">
        <w:rPr>
          <w:sz w:val="28"/>
          <w:szCs w:val="28"/>
          <w:lang w:val="vi-VN"/>
        </w:rPr>
        <w:t>gian</w:t>
      </w:r>
      <w:r w:rsidRPr="006347B1">
        <w:rPr>
          <w:spacing w:val="4"/>
          <w:sz w:val="28"/>
          <w:szCs w:val="28"/>
          <w:lang w:val="vi-VN"/>
        </w:rPr>
        <w:t xml:space="preserve"> </w:t>
      </w:r>
      <w:r w:rsidRPr="006347B1">
        <w:rPr>
          <w:sz w:val="28"/>
          <w:szCs w:val="28"/>
          <w:lang w:val="vi-VN"/>
        </w:rPr>
        <w:t>công</w:t>
      </w:r>
      <w:r w:rsidRPr="006347B1">
        <w:rPr>
          <w:spacing w:val="5"/>
          <w:sz w:val="28"/>
          <w:szCs w:val="28"/>
          <w:lang w:val="vi-VN"/>
        </w:rPr>
        <w:t xml:space="preserve"> </w:t>
      </w:r>
      <w:r w:rsidRPr="006347B1">
        <w:rPr>
          <w:sz w:val="28"/>
          <w:szCs w:val="28"/>
          <w:lang w:val="vi-VN"/>
        </w:rPr>
        <w:t>tơ</w:t>
      </w:r>
      <w:r w:rsidRPr="006347B1">
        <w:rPr>
          <w:spacing w:val="2"/>
          <w:sz w:val="28"/>
          <w:szCs w:val="28"/>
          <w:lang w:val="vi-VN"/>
        </w:rPr>
        <w:t xml:space="preserve"> </w:t>
      </w:r>
      <w:r w:rsidRPr="006347B1">
        <w:rPr>
          <w:sz w:val="28"/>
          <w:szCs w:val="28"/>
          <w:lang w:val="vi-VN"/>
        </w:rPr>
        <w:t>theo</w:t>
      </w:r>
      <w:r w:rsidRPr="006347B1">
        <w:rPr>
          <w:spacing w:val="4"/>
          <w:sz w:val="28"/>
          <w:szCs w:val="28"/>
          <w:lang w:val="vi-VN"/>
        </w:rPr>
        <w:t xml:space="preserve"> </w:t>
      </w:r>
      <w:r w:rsidRPr="006347B1">
        <w:rPr>
          <w:sz w:val="28"/>
          <w:szCs w:val="28"/>
          <w:lang w:val="vi-VN"/>
        </w:rPr>
        <w:t>trình</w:t>
      </w:r>
      <w:r w:rsidRPr="006347B1">
        <w:rPr>
          <w:spacing w:val="5"/>
          <w:sz w:val="28"/>
          <w:szCs w:val="28"/>
          <w:lang w:val="vi-VN"/>
        </w:rPr>
        <w:t xml:space="preserve"> </w:t>
      </w:r>
      <w:r w:rsidRPr="006347B1">
        <w:rPr>
          <w:spacing w:val="1"/>
          <w:sz w:val="28"/>
          <w:szCs w:val="28"/>
          <w:lang w:val="vi-VN"/>
        </w:rPr>
        <w:t>t</w:t>
      </w:r>
      <w:r w:rsidRPr="006347B1">
        <w:rPr>
          <w:sz w:val="28"/>
          <w:szCs w:val="28"/>
          <w:lang w:val="vi-VN"/>
        </w:rPr>
        <w:t>ự</w:t>
      </w:r>
      <w:r w:rsidRPr="006347B1">
        <w:rPr>
          <w:spacing w:val="4"/>
          <w:sz w:val="28"/>
          <w:szCs w:val="28"/>
          <w:lang w:val="vi-VN"/>
        </w:rPr>
        <w:t xml:space="preserve"> </w:t>
      </w:r>
      <w:r w:rsidRPr="006347B1">
        <w:rPr>
          <w:spacing w:val="-1"/>
          <w:w w:val="101"/>
          <w:sz w:val="28"/>
          <w:szCs w:val="28"/>
          <w:lang w:val="vi-VN"/>
        </w:rPr>
        <w:t>sa</w:t>
      </w:r>
      <w:r w:rsidRPr="006347B1">
        <w:rPr>
          <w:spacing w:val="2"/>
          <w:w w:val="101"/>
          <w:sz w:val="28"/>
          <w:szCs w:val="28"/>
          <w:lang w:val="vi-VN"/>
        </w:rPr>
        <w:t>u</w:t>
      </w:r>
      <w:r w:rsidRPr="006347B1">
        <w:rPr>
          <w:w w:val="101"/>
          <w:sz w:val="28"/>
          <w:szCs w:val="28"/>
          <w:lang w:val="vi-VN"/>
        </w:rPr>
        <w:t>:</w:t>
      </w:r>
    </w:p>
    <w:p w:rsidR="00292984" w:rsidRPr="006347B1" w:rsidRDefault="00292984" w:rsidP="007D1AA4">
      <w:pPr>
        <w:pStyle w:val="Heading4"/>
        <w:keepNext w:val="0"/>
        <w:spacing w:line="240" w:lineRule="auto"/>
        <w:ind w:left="0" w:firstLine="567"/>
        <w:rPr>
          <w:rFonts w:ascii="Times New Roman" w:hAnsi="Times New Roman"/>
          <w:szCs w:val="28"/>
          <w:lang w:val="vi-VN"/>
        </w:rPr>
      </w:pPr>
      <w:r w:rsidRPr="006347B1">
        <w:rPr>
          <w:rFonts w:ascii="Times New Roman" w:hAnsi="Times New Roman"/>
          <w:szCs w:val="28"/>
          <w:lang w:val="vi-VN"/>
        </w:rPr>
        <w:t xml:space="preserve">Kiểm tra, đồng bộ thời gian của máy tính dùng để đồng bộ thời gian công tơ tại nơi lắp đặt chính xác với </w:t>
      </w:r>
      <w:r w:rsidR="00612C64">
        <w:rPr>
          <w:rFonts w:ascii="Times New Roman" w:hAnsi="Times New Roman"/>
          <w:szCs w:val="28"/>
        </w:rPr>
        <w:t>N</w:t>
      </w:r>
      <w:r w:rsidR="00612C64" w:rsidRPr="006347B1">
        <w:rPr>
          <w:rFonts w:ascii="Times New Roman" w:hAnsi="Times New Roman"/>
          <w:szCs w:val="28"/>
          <w:lang w:val="vi-VN"/>
        </w:rPr>
        <w:t xml:space="preserve">guồn </w:t>
      </w:r>
      <w:r w:rsidRPr="006347B1">
        <w:rPr>
          <w:rFonts w:ascii="Times New Roman" w:hAnsi="Times New Roman"/>
          <w:szCs w:val="28"/>
          <w:lang w:val="vi-VN"/>
        </w:rPr>
        <w:t>thời gian chuẩn.</w:t>
      </w:r>
    </w:p>
    <w:p w:rsidR="00292984" w:rsidRPr="006347B1" w:rsidRDefault="00292984" w:rsidP="007D1AA4">
      <w:pPr>
        <w:pStyle w:val="Heading4"/>
        <w:keepNext w:val="0"/>
        <w:spacing w:line="240" w:lineRule="auto"/>
        <w:ind w:left="0" w:firstLine="567"/>
        <w:rPr>
          <w:rFonts w:ascii="Times New Roman" w:hAnsi="Times New Roman"/>
          <w:szCs w:val="28"/>
          <w:lang w:val="vi-VN"/>
        </w:rPr>
      </w:pPr>
      <w:r w:rsidRPr="006347B1">
        <w:rPr>
          <w:rFonts w:ascii="Times New Roman" w:hAnsi="Times New Roman"/>
          <w:szCs w:val="28"/>
          <w:lang w:val="vi-VN"/>
        </w:rPr>
        <w:t xml:space="preserve">Đọc và ghi nhận thời gian công tơ, dữ liệu về sản lượng của tháng trước </w:t>
      </w:r>
      <w:r w:rsidR="00243132">
        <w:rPr>
          <w:rFonts w:ascii="Times New Roman" w:hAnsi="Times New Roman"/>
          <w:szCs w:val="28"/>
        </w:rPr>
        <w:t>liền kề</w:t>
      </w:r>
      <w:r w:rsidR="00243132" w:rsidRPr="006347B1">
        <w:rPr>
          <w:rFonts w:ascii="Times New Roman" w:hAnsi="Times New Roman"/>
          <w:szCs w:val="28"/>
          <w:lang w:val="vi-VN"/>
        </w:rPr>
        <w:t xml:space="preserve"> </w:t>
      </w:r>
      <w:r w:rsidRPr="006347B1">
        <w:rPr>
          <w:rFonts w:ascii="Times New Roman" w:hAnsi="Times New Roman"/>
          <w:szCs w:val="28"/>
          <w:lang w:val="vi-VN"/>
        </w:rPr>
        <w:t xml:space="preserve">và tháng thực hiện đồng bộ thời gian; đọc số liệu các thanh ghi tức thời, thanh ghi chốt tổng và chốt các biểu giá của </w:t>
      </w:r>
      <w:r w:rsidR="000B2CBE" w:rsidRPr="006347B1">
        <w:rPr>
          <w:rFonts w:ascii="Times New Roman" w:hAnsi="Times New Roman"/>
          <w:szCs w:val="28"/>
          <w:lang w:val="vi-VN"/>
        </w:rPr>
        <w:t xml:space="preserve">ngày </w:t>
      </w:r>
      <w:r w:rsidRPr="006347B1">
        <w:rPr>
          <w:rFonts w:ascii="Times New Roman" w:hAnsi="Times New Roman"/>
          <w:szCs w:val="28"/>
          <w:lang w:val="vi-VN"/>
        </w:rPr>
        <w:t>gần nhất</w:t>
      </w:r>
      <w:r w:rsidR="00BE5851" w:rsidRPr="006347B1">
        <w:rPr>
          <w:rFonts w:ascii="Times New Roman" w:hAnsi="Times New Roman"/>
          <w:szCs w:val="28"/>
          <w:lang w:val="vi-VN"/>
        </w:rPr>
        <w:t xml:space="preserve"> đã thu thập được số liệu</w:t>
      </w:r>
      <w:r w:rsidRPr="006347B1">
        <w:rPr>
          <w:rFonts w:ascii="Times New Roman" w:hAnsi="Times New Roman"/>
          <w:szCs w:val="28"/>
          <w:lang w:val="vi-VN"/>
        </w:rPr>
        <w:t>.</w:t>
      </w:r>
    </w:p>
    <w:p w:rsidR="00292984" w:rsidRPr="006347B1" w:rsidRDefault="00292984" w:rsidP="007D1AA4">
      <w:pPr>
        <w:pStyle w:val="Heading4"/>
        <w:keepNext w:val="0"/>
        <w:spacing w:line="240" w:lineRule="auto"/>
        <w:ind w:left="0" w:firstLine="567"/>
        <w:rPr>
          <w:rFonts w:ascii="Times New Roman" w:hAnsi="Times New Roman"/>
          <w:szCs w:val="28"/>
          <w:lang w:val="vi-VN"/>
        </w:rPr>
      </w:pPr>
      <w:r w:rsidRPr="006347B1">
        <w:rPr>
          <w:rFonts w:ascii="Times New Roman" w:hAnsi="Times New Roman"/>
          <w:szCs w:val="28"/>
          <w:lang w:val="vi-VN"/>
        </w:rPr>
        <w:t>Thiết lập các tham số đồng bộ thời gian cho phần mềm đồng bộ thời gian tại nơi lắp đặt công tơ.</w:t>
      </w:r>
    </w:p>
    <w:p w:rsidR="00292984" w:rsidRPr="006347B1" w:rsidRDefault="00292984" w:rsidP="007D1AA4">
      <w:pPr>
        <w:pStyle w:val="Heading4"/>
        <w:keepNext w:val="0"/>
        <w:spacing w:line="240" w:lineRule="auto"/>
        <w:ind w:left="0" w:firstLine="567"/>
        <w:rPr>
          <w:rFonts w:ascii="Times New Roman" w:hAnsi="Times New Roman"/>
          <w:szCs w:val="28"/>
          <w:lang w:val="vi-VN"/>
        </w:rPr>
      </w:pPr>
      <w:r w:rsidRPr="006347B1">
        <w:rPr>
          <w:rFonts w:ascii="Times New Roman" w:hAnsi="Times New Roman"/>
          <w:szCs w:val="28"/>
          <w:lang w:val="vi-VN"/>
        </w:rPr>
        <w:t>Sử dụng mật khẩu mức đồng bộ để đồng bộ thời gian công tơ bằng phần mềm đồng bộ thời gian tại nơi lắp đặt công tơ.</w:t>
      </w:r>
    </w:p>
    <w:p w:rsidR="00292984" w:rsidRDefault="00292984" w:rsidP="007D1AA4">
      <w:pPr>
        <w:pStyle w:val="Heading4"/>
        <w:keepNext w:val="0"/>
        <w:spacing w:line="240" w:lineRule="auto"/>
        <w:ind w:left="0" w:firstLine="567"/>
        <w:rPr>
          <w:rFonts w:ascii="Times New Roman" w:hAnsi="Times New Roman"/>
          <w:szCs w:val="28"/>
          <w:lang w:val="vi-VN"/>
        </w:rPr>
      </w:pPr>
      <w:r w:rsidRPr="006347B1">
        <w:rPr>
          <w:rFonts w:ascii="Times New Roman" w:hAnsi="Times New Roman"/>
          <w:szCs w:val="28"/>
          <w:lang w:val="vi-VN"/>
        </w:rPr>
        <w:t>Đọc và ghi nhận số liệu công tơ, sai lệch thời gian công tơ sau khi đồng</w:t>
      </w:r>
      <w:r w:rsidR="00FB67EF" w:rsidRPr="006347B1">
        <w:rPr>
          <w:rFonts w:ascii="Times New Roman" w:hAnsi="Times New Roman"/>
          <w:szCs w:val="28"/>
          <w:lang w:val="vi-VN"/>
        </w:rPr>
        <w:t xml:space="preserve"> bộ.</w:t>
      </w:r>
    </w:p>
    <w:p w:rsidR="004D5547" w:rsidRPr="006347B1" w:rsidRDefault="004D5547" w:rsidP="007D1AA4">
      <w:pPr>
        <w:pStyle w:val="Heading4"/>
        <w:keepNext w:val="0"/>
        <w:spacing w:line="240" w:lineRule="auto"/>
        <w:ind w:left="0" w:firstLine="567"/>
        <w:rPr>
          <w:rFonts w:ascii="Times New Roman" w:hAnsi="Times New Roman"/>
          <w:szCs w:val="28"/>
          <w:lang w:val="vi-VN"/>
        </w:rPr>
      </w:pPr>
      <w:r w:rsidRPr="006347B1">
        <w:rPr>
          <w:rFonts w:ascii="Times New Roman" w:hAnsi="Times New Roman"/>
          <w:szCs w:val="28"/>
          <w:lang w:val="vi-VN"/>
        </w:rPr>
        <w:t xml:space="preserve">Trường hợp sau khi đồng bộ thời gian cho công tơ nhưng thời gian của công tơ vẫn sai lệch so với </w:t>
      </w:r>
      <w:r w:rsidR="00612C64">
        <w:rPr>
          <w:rFonts w:ascii="Times New Roman" w:hAnsi="Times New Roman"/>
          <w:szCs w:val="28"/>
        </w:rPr>
        <w:t>N</w:t>
      </w:r>
      <w:r w:rsidRPr="006347B1">
        <w:rPr>
          <w:rFonts w:ascii="Times New Roman" w:hAnsi="Times New Roman"/>
          <w:szCs w:val="28"/>
          <w:lang w:val="vi-VN"/>
        </w:rPr>
        <w:t>guồn thời gian chuẩn trên</w:t>
      </w:r>
      <w:r w:rsidR="002471C9">
        <w:rPr>
          <w:rFonts w:ascii="Times New Roman" w:hAnsi="Times New Roman"/>
          <w:szCs w:val="28"/>
        </w:rPr>
        <w:t xml:space="preserve"> </w:t>
      </w:r>
      <w:r w:rsidRPr="006347B1">
        <w:rPr>
          <w:rFonts w:ascii="Times New Roman" w:hAnsi="Times New Roman"/>
          <w:szCs w:val="28"/>
          <w:lang w:val="vi-VN"/>
        </w:rPr>
        <w:t xml:space="preserve">05 giây thì phải tiến hành kiểm tra, xác định nguyên nhân: Nếu nguyên nhân không phải do sự cố công tơ và có thể xử lý được thì sau khi xử lý sự cố phải tiến hành lại việc đồng bộ thời gian; </w:t>
      </w:r>
      <w:r w:rsidR="001A2798">
        <w:rPr>
          <w:rFonts w:ascii="Times New Roman" w:hAnsi="Times New Roman"/>
          <w:szCs w:val="28"/>
        </w:rPr>
        <w:t>n</w:t>
      </w:r>
      <w:r w:rsidRPr="006347B1">
        <w:rPr>
          <w:rFonts w:ascii="Times New Roman" w:hAnsi="Times New Roman"/>
          <w:szCs w:val="28"/>
          <w:lang w:val="vi-VN"/>
        </w:rPr>
        <w:t>ếu nguyên nhân do sự cố công tơ thì phải tiến hành xử lý theo quy định tại Điều 14 Quy trình này.</w:t>
      </w:r>
    </w:p>
    <w:p w:rsidR="004D5547" w:rsidRPr="006347B1" w:rsidRDefault="004D5547" w:rsidP="007D1AA4">
      <w:pPr>
        <w:pStyle w:val="Heading4"/>
        <w:keepNext w:val="0"/>
        <w:spacing w:line="240" w:lineRule="auto"/>
        <w:ind w:left="0" w:firstLine="567"/>
        <w:rPr>
          <w:rFonts w:ascii="Times New Roman" w:hAnsi="Times New Roman"/>
          <w:szCs w:val="28"/>
          <w:lang w:val="vi-VN"/>
        </w:rPr>
      </w:pPr>
      <w:r w:rsidRPr="006347B1">
        <w:rPr>
          <w:rFonts w:ascii="Times New Roman" w:hAnsi="Times New Roman"/>
          <w:szCs w:val="28"/>
          <w:lang w:val="vi-VN"/>
        </w:rPr>
        <w:t xml:space="preserve">Trường hợp phải đồng bộ thời gian công tơ tại nơi lắp đặt do sự cố thiết bị khác, đơn vị quản lý thiết bị bị sự cố có trách nhiệm khắc phục sự cố trong thời gian sớm nhất. </w:t>
      </w:r>
    </w:p>
    <w:p w:rsidR="002D0ECA" w:rsidRDefault="004D5547">
      <w:pPr>
        <w:pStyle w:val="Heading3"/>
      </w:pPr>
      <w:r w:rsidRPr="006347B1">
        <w:rPr>
          <w:spacing w:val="1"/>
        </w:rPr>
        <w:t>X</w:t>
      </w:r>
      <w:r w:rsidRPr="006347B1">
        <w:t>ử</w:t>
      </w:r>
      <w:r w:rsidRPr="006347B1">
        <w:rPr>
          <w:spacing w:val="3"/>
        </w:rPr>
        <w:t xml:space="preserve"> </w:t>
      </w:r>
      <w:r w:rsidRPr="006347B1">
        <w:t>lý</w:t>
      </w:r>
      <w:r w:rsidRPr="006347B1">
        <w:rPr>
          <w:spacing w:val="3"/>
        </w:rPr>
        <w:t xml:space="preserve"> </w:t>
      </w:r>
      <w:r w:rsidRPr="006347B1">
        <w:t>sự</w:t>
      </w:r>
      <w:r w:rsidRPr="006347B1">
        <w:rPr>
          <w:spacing w:val="3"/>
        </w:rPr>
        <w:t xml:space="preserve"> </w:t>
      </w:r>
      <w:r w:rsidRPr="006347B1">
        <w:rPr>
          <w:spacing w:val="1"/>
        </w:rPr>
        <w:t>c</w:t>
      </w:r>
      <w:r w:rsidRPr="006347B1">
        <w:t>ố</w:t>
      </w:r>
      <w:r w:rsidRPr="006347B1">
        <w:rPr>
          <w:spacing w:val="3"/>
        </w:rPr>
        <w:t xml:space="preserve"> </w:t>
      </w:r>
      <w:r w:rsidRPr="006347B1">
        <w:t>sai</w:t>
      </w:r>
      <w:r w:rsidRPr="006347B1">
        <w:rPr>
          <w:spacing w:val="3"/>
        </w:rPr>
        <w:t xml:space="preserve"> </w:t>
      </w:r>
      <w:r w:rsidRPr="006347B1">
        <w:rPr>
          <w:spacing w:val="1"/>
        </w:rPr>
        <w:t>l</w:t>
      </w:r>
      <w:r w:rsidRPr="006347B1">
        <w:t>ệch</w:t>
      </w:r>
      <w:r w:rsidRPr="006347B1">
        <w:rPr>
          <w:spacing w:val="6"/>
        </w:rPr>
        <w:t xml:space="preserve"> </w:t>
      </w:r>
      <w:r w:rsidRPr="006347B1">
        <w:rPr>
          <w:spacing w:val="1"/>
        </w:rPr>
        <w:t>t</w:t>
      </w:r>
      <w:r w:rsidRPr="006347B1">
        <w:t>hời</w:t>
      </w:r>
      <w:r w:rsidRPr="006347B1">
        <w:rPr>
          <w:spacing w:val="5"/>
        </w:rPr>
        <w:t xml:space="preserve"> </w:t>
      </w:r>
      <w:r w:rsidRPr="006347B1">
        <w:t>gian</w:t>
      </w:r>
      <w:r w:rsidRPr="006347B1">
        <w:rPr>
          <w:spacing w:val="4"/>
        </w:rPr>
        <w:t xml:space="preserve"> </w:t>
      </w:r>
      <w:r w:rsidRPr="006347B1">
        <w:t>công</w:t>
      </w:r>
      <w:r w:rsidRPr="006347B1">
        <w:rPr>
          <w:spacing w:val="6"/>
        </w:rPr>
        <w:t xml:space="preserve"> </w:t>
      </w:r>
      <w:r w:rsidRPr="006347B1">
        <w:rPr>
          <w:w w:val="101"/>
        </w:rPr>
        <w:t>tơ</w:t>
      </w:r>
    </w:p>
    <w:p w:rsidR="004D5547" w:rsidRPr="006347B1" w:rsidRDefault="00842DC7" w:rsidP="007D1AA4">
      <w:pPr>
        <w:pStyle w:val="Heading4"/>
        <w:keepNext w:val="0"/>
        <w:spacing w:line="240" w:lineRule="auto"/>
        <w:ind w:left="0" w:firstLine="567"/>
        <w:rPr>
          <w:rFonts w:ascii="Times New Roman" w:hAnsi="Times New Roman"/>
          <w:szCs w:val="28"/>
          <w:lang w:val="vi-VN"/>
        </w:rPr>
      </w:pPr>
      <w:r w:rsidRPr="0070067D">
        <w:rPr>
          <w:rFonts w:ascii="Times New Roman" w:eastAsia="TimesNewRomanPS-BoldMT" w:hAnsi="Times New Roman"/>
          <w:color w:val="000000"/>
          <w:szCs w:val="28"/>
          <w:lang w:val="vi-VN" w:eastAsia="vi-VN"/>
        </w:rPr>
        <w:t xml:space="preserve">Tại thời điểm bất kỳ trong một chu kỳ kiểm định định kỳ công tơ, nếu </w:t>
      </w:r>
      <w:r w:rsidRPr="0070067D">
        <w:rPr>
          <w:rFonts w:ascii="Times New Roman" w:eastAsia="TimesNewRomanPS-BoldMT" w:hAnsi="Times New Roman"/>
          <w:color w:val="000000"/>
          <w:szCs w:val="28"/>
          <w:lang w:val="vi-VN" w:eastAsia="vi-VN"/>
        </w:rPr>
        <w:lastRenderedPageBreak/>
        <w:t xml:space="preserve">phát hiện công tơ sai lệch thời gian so với </w:t>
      </w:r>
      <w:r w:rsidR="00612C64">
        <w:rPr>
          <w:rFonts w:ascii="Times New Roman" w:eastAsia="TimesNewRomanPS-BoldMT" w:hAnsi="Times New Roman"/>
          <w:color w:val="000000"/>
          <w:szCs w:val="28"/>
          <w:lang w:eastAsia="vi-VN"/>
        </w:rPr>
        <w:t>N</w:t>
      </w:r>
      <w:r w:rsidRPr="0070067D">
        <w:rPr>
          <w:rFonts w:ascii="Times New Roman" w:eastAsia="TimesNewRomanPS-BoldMT" w:hAnsi="Times New Roman"/>
          <w:color w:val="000000"/>
          <w:szCs w:val="28"/>
          <w:lang w:val="vi-VN" w:eastAsia="vi-VN"/>
        </w:rPr>
        <w:t xml:space="preserve">guồn thời gian chuẩn </w:t>
      </w:r>
      <w:r>
        <w:rPr>
          <w:rFonts w:ascii="Times New Roman" w:eastAsia="TimesNewRomanPS-BoldMT" w:hAnsi="Times New Roman"/>
          <w:color w:val="000000"/>
          <w:szCs w:val="28"/>
          <w:lang w:eastAsia="vi-VN"/>
        </w:rPr>
        <w:t>lớn hơn</w:t>
      </w:r>
      <w:r w:rsidRPr="0070067D">
        <w:rPr>
          <w:rFonts w:ascii="Times New Roman" w:eastAsia="TimesNewRomanPS-BoldMT" w:hAnsi="Times New Roman"/>
          <w:color w:val="000000"/>
          <w:szCs w:val="28"/>
          <w:lang w:val="vi-VN" w:eastAsia="vi-VN"/>
        </w:rPr>
        <w:t xml:space="preserve"> 15 phút hoặc công tơ phải đồng bộ thời gian trong 02 ngày liên tiếp nhưng vẫn có thời gian sai lệch </w:t>
      </w:r>
      <w:r>
        <w:rPr>
          <w:rFonts w:ascii="Times New Roman" w:eastAsia="TimesNewRomanPS-BoldMT" w:hAnsi="Times New Roman"/>
          <w:color w:val="000000"/>
          <w:szCs w:val="28"/>
          <w:lang w:eastAsia="vi-VN"/>
        </w:rPr>
        <w:t>lớn hơn</w:t>
      </w:r>
      <w:r w:rsidRPr="0070067D">
        <w:rPr>
          <w:rFonts w:ascii="Times New Roman" w:eastAsia="TimesNewRomanPS-BoldMT" w:hAnsi="Times New Roman"/>
          <w:color w:val="000000"/>
          <w:szCs w:val="28"/>
          <w:lang w:val="vi-VN" w:eastAsia="vi-VN"/>
        </w:rPr>
        <w:t xml:space="preserve"> 03 phút so với </w:t>
      </w:r>
      <w:r w:rsidR="00612C64">
        <w:rPr>
          <w:rFonts w:ascii="Times New Roman" w:eastAsia="TimesNewRomanPS-BoldMT" w:hAnsi="Times New Roman"/>
          <w:color w:val="000000"/>
          <w:szCs w:val="28"/>
          <w:lang w:eastAsia="vi-VN"/>
        </w:rPr>
        <w:t>N</w:t>
      </w:r>
      <w:r w:rsidRPr="0070067D">
        <w:rPr>
          <w:rFonts w:ascii="Times New Roman" w:eastAsia="TimesNewRomanPS-BoldMT" w:hAnsi="Times New Roman"/>
          <w:color w:val="000000"/>
          <w:szCs w:val="28"/>
          <w:lang w:val="vi-VN" w:eastAsia="vi-VN"/>
        </w:rPr>
        <w:t>guồn thời gian chuẩn, các bên tiến hành kiểm tra, xử lý khắc phục hoặc thay thế nếu công tơ bị hỏng đồng hồ thời gian thực</w:t>
      </w:r>
      <w:r w:rsidR="004D5547" w:rsidRPr="006347B1">
        <w:rPr>
          <w:rFonts w:ascii="Times New Roman" w:hAnsi="Times New Roman"/>
          <w:szCs w:val="28"/>
          <w:lang w:val="vi-VN"/>
        </w:rPr>
        <w:t xml:space="preserve">. Đơn vị quản lý </w:t>
      </w:r>
      <w:r w:rsidR="0003774F">
        <w:rPr>
          <w:rFonts w:ascii="Times New Roman" w:hAnsi="Times New Roman"/>
          <w:szCs w:val="28"/>
        </w:rPr>
        <w:t>số liệu đo đếm</w:t>
      </w:r>
      <w:r w:rsidR="0003774F" w:rsidRPr="006347B1">
        <w:rPr>
          <w:rFonts w:ascii="Times New Roman" w:hAnsi="Times New Roman"/>
          <w:szCs w:val="28"/>
          <w:lang w:val="vi-VN"/>
        </w:rPr>
        <w:t xml:space="preserve"> </w:t>
      </w:r>
      <w:r w:rsidR="004D5547" w:rsidRPr="006347B1">
        <w:rPr>
          <w:rFonts w:ascii="Times New Roman" w:hAnsi="Times New Roman"/>
          <w:szCs w:val="28"/>
          <w:lang w:val="vi-VN"/>
        </w:rPr>
        <w:t xml:space="preserve">có trách nhiệm thông báo bằng văn bản hoặc công bố trên trang </w:t>
      </w:r>
      <w:r w:rsidR="00C919B6">
        <w:rPr>
          <w:rFonts w:ascii="Times New Roman" w:hAnsi="Times New Roman"/>
          <w:szCs w:val="28"/>
        </w:rPr>
        <w:t>thông tin điện tử</w:t>
      </w:r>
      <w:r w:rsidR="004D5547" w:rsidRPr="006347B1">
        <w:rPr>
          <w:rFonts w:ascii="Times New Roman" w:hAnsi="Times New Roman"/>
          <w:szCs w:val="28"/>
          <w:lang w:val="vi-VN"/>
        </w:rPr>
        <w:t xml:space="preserve"> thị trường điện tình trạng sự cố công tơ này cho Công ty Mua bán điện, Đơn vị quản lý vận hành </w:t>
      </w:r>
      <w:r w:rsidR="0003774F">
        <w:rPr>
          <w:rFonts w:ascii="Times New Roman" w:hAnsi="Times New Roman"/>
          <w:szCs w:val="28"/>
        </w:rPr>
        <w:t xml:space="preserve">hệ thống đo đếm </w:t>
      </w:r>
      <w:r w:rsidR="002F57CF">
        <w:rPr>
          <w:rFonts w:ascii="Times New Roman" w:hAnsi="Times New Roman"/>
          <w:szCs w:val="28"/>
        </w:rPr>
        <w:t xml:space="preserve">và các đơn vị liên quan. </w:t>
      </w:r>
    </w:p>
    <w:p w:rsidR="004D5547" w:rsidRPr="006347B1" w:rsidRDefault="004D5547" w:rsidP="007D1AA4">
      <w:pPr>
        <w:pStyle w:val="Heading4"/>
        <w:keepNext w:val="0"/>
        <w:spacing w:line="240" w:lineRule="auto"/>
        <w:ind w:left="0" w:firstLine="567"/>
        <w:rPr>
          <w:rFonts w:ascii="Times New Roman" w:hAnsi="Times New Roman"/>
          <w:szCs w:val="28"/>
          <w:lang w:val="vi-VN"/>
        </w:rPr>
      </w:pPr>
      <w:r w:rsidRPr="006347B1">
        <w:rPr>
          <w:rFonts w:ascii="Times New Roman" w:hAnsi="Times New Roman"/>
          <w:szCs w:val="28"/>
          <w:lang w:val="vi-VN"/>
        </w:rPr>
        <w:t>Đơn vị sở hữu công tơ đo đếm có trách nhiệm chủ trì, phối hợp với các đơn vị liên quan và chịu chi phí tiến hành kiểm định, sửa chữa hoặc thay thế mới công tơ bị sự cố về đồng hồ thời gian.</w:t>
      </w:r>
    </w:p>
    <w:p w:rsidR="004D5547" w:rsidRPr="006347B1" w:rsidRDefault="004D5547" w:rsidP="007D1AA4">
      <w:pPr>
        <w:pStyle w:val="Heading1"/>
        <w:spacing w:before="120" w:after="120" w:line="240" w:lineRule="auto"/>
        <w:rPr>
          <w:color w:val="auto"/>
          <w:szCs w:val="28"/>
        </w:rPr>
      </w:pPr>
      <w:r w:rsidRPr="006347B1">
        <w:rPr>
          <w:color w:val="auto"/>
          <w:szCs w:val="28"/>
        </w:rPr>
        <w:br/>
        <w:t xml:space="preserve">ƯỚC TÍNH SỐ LIỆU ĐO ĐẾM </w:t>
      </w:r>
    </w:p>
    <w:p w:rsidR="002D0ECA" w:rsidRDefault="004D5547">
      <w:pPr>
        <w:pStyle w:val="Heading3"/>
        <w:rPr>
          <w:color w:val="auto"/>
        </w:rPr>
      </w:pPr>
      <w:r w:rsidRPr="006347B1">
        <w:t>Trách nhiệm của các đơn vị</w:t>
      </w:r>
    </w:p>
    <w:p w:rsidR="004D5547" w:rsidRPr="006347B1" w:rsidRDefault="004D5547" w:rsidP="007D1AA4">
      <w:pPr>
        <w:pStyle w:val="Heading4"/>
        <w:keepNext w:val="0"/>
        <w:spacing w:line="240" w:lineRule="auto"/>
        <w:ind w:left="0" w:firstLine="567"/>
        <w:rPr>
          <w:rFonts w:ascii="Times New Roman" w:hAnsi="Times New Roman"/>
          <w:szCs w:val="28"/>
          <w:lang w:val="vi-VN" w:eastAsia="ja-JP"/>
        </w:rPr>
      </w:pPr>
      <w:r w:rsidRPr="006347B1">
        <w:rPr>
          <w:rFonts w:ascii="Times New Roman" w:hAnsi="Times New Roman"/>
          <w:szCs w:val="28"/>
          <w:lang w:val="vi-VN" w:eastAsia="ja-JP"/>
        </w:rPr>
        <w:t xml:space="preserve">Đơn vị </w:t>
      </w:r>
      <w:r w:rsidR="00394144">
        <w:rPr>
          <w:rFonts w:ascii="Times New Roman" w:hAnsi="Times New Roman"/>
          <w:szCs w:val="28"/>
        </w:rPr>
        <w:t>q</w:t>
      </w:r>
      <w:r w:rsidRPr="006347B1">
        <w:rPr>
          <w:rFonts w:ascii="Times New Roman" w:hAnsi="Times New Roman"/>
          <w:szCs w:val="28"/>
          <w:lang w:val="vi-VN"/>
        </w:rPr>
        <w:t>uản</w:t>
      </w:r>
      <w:r w:rsidRPr="006347B1">
        <w:rPr>
          <w:rFonts w:ascii="Times New Roman" w:hAnsi="Times New Roman"/>
          <w:szCs w:val="28"/>
          <w:lang w:val="vi-VN" w:eastAsia="ja-JP"/>
        </w:rPr>
        <w:t xml:space="preserve"> lý </w:t>
      </w:r>
      <w:r w:rsidR="007C7AB6">
        <w:rPr>
          <w:rFonts w:ascii="Times New Roman" w:hAnsi="Times New Roman"/>
          <w:szCs w:val="28"/>
        </w:rPr>
        <w:t>số liệu đo đếm</w:t>
      </w:r>
      <w:r w:rsidR="007C7AB6" w:rsidRPr="006347B1">
        <w:rPr>
          <w:rFonts w:ascii="Times New Roman" w:hAnsi="Times New Roman"/>
          <w:szCs w:val="28"/>
          <w:lang w:val="vi-VN" w:eastAsia="ja-JP"/>
        </w:rPr>
        <w:t xml:space="preserve"> </w:t>
      </w:r>
      <w:r w:rsidRPr="006347B1">
        <w:rPr>
          <w:rFonts w:ascii="Times New Roman" w:hAnsi="Times New Roman"/>
          <w:szCs w:val="28"/>
          <w:lang w:val="vi-VN" w:eastAsia="ja-JP"/>
        </w:rPr>
        <w:t>có trách nhiệm</w:t>
      </w:r>
    </w:p>
    <w:p w:rsidR="004D5547" w:rsidRPr="006347B1" w:rsidRDefault="004D5547" w:rsidP="007D1AA4">
      <w:pPr>
        <w:pStyle w:val="Heading5"/>
        <w:ind w:firstLine="567"/>
        <w:rPr>
          <w:szCs w:val="28"/>
        </w:rPr>
      </w:pPr>
      <w:r w:rsidRPr="006347B1">
        <w:rPr>
          <w:szCs w:val="28"/>
        </w:rPr>
        <w:t xml:space="preserve">Chủ trì, phối hợp với các đơn vị trong quá trình </w:t>
      </w:r>
      <w:r w:rsidR="0078707B">
        <w:rPr>
          <w:szCs w:val="28"/>
        </w:rPr>
        <w:t>xác nhận</w:t>
      </w:r>
      <w:r w:rsidRPr="006347B1">
        <w:rPr>
          <w:szCs w:val="28"/>
        </w:rPr>
        <w:t xml:space="preserve"> và ước tính số liệu đo đếm phục vụ </w:t>
      </w:r>
      <w:r w:rsidR="003B29C4">
        <w:rPr>
          <w:szCs w:val="28"/>
        </w:rPr>
        <w:t>vận hành</w:t>
      </w:r>
      <w:r w:rsidR="00962489">
        <w:rPr>
          <w:szCs w:val="28"/>
        </w:rPr>
        <w:t xml:space="preserve"> </w:t>
      </w:r>
      <w:r w:rsidR="00DC347A">
        <w:rPr>
          <w:szCs w:val="28"/>
        </w:rPr>
        <w:t>T</w:t>
      </w:r>
      <w:r w:rsidR="00962489">
        <w:rPr>
          <w:szCs w:val="28"/>
        </w:rPr>
        <w:t>hị trường bán buôn</w:t>
      </w:r>
      <w:r w:rsidR="003B29C4">
        <w:rPr>
          <w:szCs w:val="28"/>
        </w:rPr>
        <w:t xml:space="preserve"> điện</w:t>
      </w:r>
      <w:r w:rsidR="00DC347A">
        <w:rPr>
          <w:szCs w:val="28"/>
        </w:rPr>
        <w:t xml:space="preserve"> cạnh tranh</w:t>
      </w:r>
      <w:r w:rsidR="00962489">
        <w:rPr>
          <w:szCs w:val="28"/>
        </w:rPr>
        <w:t xml:space="preserve"> thí điểm</w:t>
      </w:r>
      <w:r w:rsidR="00DC347A">
        <w:rPr>
          <w:szCs w:val="28"/>
        </w:rPr>
        <w:t>;</w:t>
      </w:r>
    </w:p>
    <w:p w:rsidR="004D5547" w:rsidRPr="006347B1" w:rsidRDefault="00DC60C1" w:rsidP="007D1AA4">
      <w:pPr>
        <w:pStyle w:val="Heading5"/>
        <w:ind w:firstLine="567"/>
        <w:rPr>
          <w:szCs w:val="28"/>
        </w:rPr>
      </w:pPr>
      <w:r>
        <w:rPr>
          <w:szCs w:val="28"/>
        </w:rPr>
        <w:t>Xác nhận</w:t>
      </w:r>
      <w:r w:rsidR="004D5547" w:rsidRPr="006347B1">
        <w:rPr>
          <w:szCs w:val="28"/>
        </w:rPr>
        <w:t xml:space="preserve"> hoặc ước tính số liệu đo đếm theo thứ tư ưu tiên quy định tại Điều 1</w:t>
      </w:r>
      <w:r w:rsidR="00F9322C">
        <w:rPr>
          <w:szCs w:val="28"/>
        </w:rPr>
        <w:t>7</w:t>
      </w:r>
      <w:r w:rsidR="004D5547" w:rsidRPr="006347B1">
        <w:rPr>
          <w:szCs w:val="28"/>
        </w:rPr>
        <w:t xml:space="preserve"> Quy trình này</w:t>
      </w:r>
      <w:r w:rsidR="00DC347A">
        <w:rPr>
          <w:szCs w:val="28"/>
        </w:rPr>
        <w:t>;</w:t>
      </w:r>
    </w:p>
    <w:p w:rsidR="004D5547" w:rsidRPr="006347B1" w:rsidRDefault="004D5547" w:rsidP="007D1AA4">
      <w:pPr>
        <w:pStyle w:val="Heading5"/>
        <w:ind w:firstLine="567"/>
        <w:rPr>
          <w:szCs w:val="28"/>
        </w:rPr>
      </w:pPr>
      <w:r w:rsidRPr="006347B1">
        <w:rPr>
          <w:szCs w:val="28"/>
        </w:rPr>
        <w:t>Khi phát hiện hệ thống đo đếm chính bị sự cố không thu thập được dữ liệu hoặc số liệu bất thường, trướ</w:t>
      </w:r>
      <w:r w:rsidR="000A330F">
        <w:rPr>
          <w:szCs w:val="28"/>
        </w:rPr>
        <w:t>c 12h00</w:t>
      </w:r>
      <w:r w:rsidRPr="006347B1">
        <w:rPr>
          <w:szCs w:val="28"/>
        </w:rPr>
        <w:t xml:space="preserve"> ngày D</w:t>
      </w:r>
      <w:r w:rsidR="002B69ED">
        <w:rPr>
          <w:szCs w:val="28"/>
        </w:rPr>
        <w:t>,</w:t>
      </w:r>
      <w:r w:rsidRPr="006347B1">
        <w:rPr>
          <w:szCs w:val="28"/>
        </w:rPr>
        <w:t xml:space="preserve"> Đơn vị quản lý </w:t>
      </w:r>
      <w:r w:rsidR="007C7AB6">
        <w:rPr>
          <w:szCs w:val="28"/>
        </w:rPr>
        <w:t>số liệu đo đếm</w:t>
      </w:r>
      <w:r w:rsidR="007C7AB6" w:rsidRPr="006347B1">
        <w:rPr>
          <w:szCs w:val="28"/>
        </w:rPr>
        <w:t xml:space="preserve"> </w:t>
      </w:r>
      <w:r w:rsidRPr="006347B1">
        <w:rPr>
          <w:szCs w:val="28"/>
        </w:rPr>
        <w:t>phải thông báo cho</w:t>
      </w:r>
      <w:r w:rsidR="002B69ED">
        <w:rPr>
          <w:szCs w:val="28"/>
        </w:rPr>
        <w:t xml:space="preserve"> Đơn vị vận hành </w:t>
      </w:r>
      <w:r w:rsidR="007C7AB6">
        <w:rPr>
          <w:szCs w:val="28"/>
        </w:rPr>
        <w:t xml:space="preserve">hệ thống đo đếm </w:t>
      </w:r>
      <w:r w:rsidR="002B69ED">
        <w:rPr>
          <w:szCs w:val="28"/>
        </w:rPr>
        <w:t>để thông báo cho</w:t>
      </w:r>
      <w:r w:rsidRPr="006347B1">
        <w:rPr>
          <w:szCs w:val="28"/>
        </w:rPr>
        <w:t xml:space="preserve"> các đơn vị liên quan phối hợp xử lý</w:t>
      </w:r>
      <w:r w:rsidR="00AD5E89">
        <w:rPr>
          <w:szCs w:val="28"/>
        </w:rPr>
        <w:t>.</w:t>
      </w:r>
    </w:p>
    <w:p w:rsidR="004D5547" w:rsidRPr="006347B1" w:rsidRDefault="004D5547" w:rsidP="007D1AA4">
      <w:pPr>
        <w:pStyle w:val="Heading4"/>
        <w:keepNext w:val="0"/>
        <w:spacing w:line="240" w:lineRule="auto"/>
        <w:ind w:left="0" w:firstLine="567"/>
        <w:rPr>
          <w:rFonts w:ascii="Times New Roman" w:hAnsi="Times New Roman"/>
          <w:szCs w:val="28"/>
          <w:lang w:val="vi-VN" w:eastAsia="ja-JP"/>
        </w:rPr>
      </w:pPr>
      <w:r w:rsidRPr="006347B1">
        <w:rPr>
          <w:rFonts w:ascii="Times New Roman" w:hAnsi="Times New Roman"/>
          <w:szCs w:val="28"/>
          <w:lang w:val="vi-VN" w:eastAsia="ja-JP"/>
        </w:rPr>
        <w:t xml:space="preserve">Đơn vị quản lý vận hành </w:t>
      </w:r>
      <w:r w:rsidR="007C7AB6">
        <w:rPr>
          <w:rFonts w:ascii="Times New Roman" w:hAnsi="Times New Roman"/>
          <w:szCs w:val="28"/>
          <w:lang w:eastAsia="ja-JP"/>
        </w:rPr>
        <w:t>hệ thống đo đ</w:t>
      </w:r>
      <w:r w:rsidR="00105E54">
        <w:rPr>
          <w:rFonts w:ascii="Times New Roman" w:hAnsi="Times New Roman"/>
          <w:szCs w:val="28"/>
          <w:lang w:eastAsia="ja-JP"/>
        </w:rPr>
        <w:t>ế</w:t>
      </w:r>
      <w:r w:rsidR="007C7AB6">
        <w:rPr>
          <w:rFonts w:ascii="Times New Roman" w:hAnsi="Times New Roman"/>
          <w:szCs w:val="28"/>
          <w:lang w:eastAsia="ja-JP"/>
        </w:rPr>
        <w:t>m</w:t>
      </w:r>
      <w:r w:rsidR="007C7AB6" w:rsidRPr="006347B1">
        <w:rPr>
          <w:rFonts w:ascii="Times New Roman" w:hAnsi="Times New Roman"/>
          <w:szCs w:val="28"/>
          <w:lang w:val="vi-VN" w:eastAsia="ja-JP"/>
        </w:rPr>
        <w:t xml:space="preserve"> </w:t>
      </w:r>
      <w:r w:rsidRPr="006347B1">
        <w:rPr>
          <w:rFonts w:ascii="Times New Roman" w:hAnsi="Times New Roman"/>
          <w:szCs w:val="28"/>
          <w:lang w:val="vi-VN" w:eastAsia="ja-JP"/>
        </w:rPr>
        <w:t>có trách nhiệm</w:t>
      </w:r>
    </w:p>
    <w:p w:rsidR="004D5547" w:rsidRPr="006347B1" w:rsidRDefault="002B69ED" w:rsidP="007D1AA4">
      <w:pPr>
        <w:pStyle w:val="Heading5"/>
        <w:numPr>
          <w:ilvl w:val="0"/>
          <w:numId w:val="0"/>
        </w:numPr>
        <w:ind w:firstLine="567"/>
        <w:rPr>
          <w:szCs w:val="28"/>
        </w:rPr>
      </w:pPr>
      <w:r>
        <w:rPr>
          <w:szCs w:val="28"/>
        </w:rPr>
        <w:t xml:space="preserve">a) </w:t>
      </w:r>
      <w:r w:rsidR="004D5547" w:rsidRPr="006347B1">
        <w:rPr>
          <w:szCs w:val="28"/>
        </w:rPr>
        <w:t xml:space="preserve">Cung cấp kịp thời phương thức vận hành của ngày D cho Đơn vị quản lý </w:t>
      </w:r>
      <w:r w:rsidR="009E5E98">
        <w:rPr>
          <w:szCs w:val="28"/>
        </w:rPr>
        <w:t>số liệu đo đếm</w:t>
      </w:r>
      <w:r w:rsidR="009E5E98" w:rsidRPr="006347B1">
        <w:rPr>
          <w:szCs w:val="28"/>
        </w:rPr>
        <w:t xml:space="preserve"> </w:t>
      </w:r>
      <w:r w:rsidR="004D5547" w:rsidRPr="006347B1">
        <w:rPr>
          <w:szCs w:val="28"/>
        </w:rPr>
        <w:t>trong trường hợp hệ thống đo đếm bị sự cố hoặc có thay đổi phương thức kết dây</w:t>
      </w:r>
      <w:r w:rsidR="00DC347A">
        <w:rPr>
          <w:szCs w:val="28"/>
        </w:rPr>
        <w:t>;</w:t>
      </w:r>
    </w:p>
    <w:p w:rsidR="004D5547" w:rsidRPr="000251BD" w:rsidRDefault="002B69ED" w:rsidP="007D1AA4">
      <w:pPr>
        <w:pStyle w:val="Heading5"/>
        <w:numPr>
          <w:ilvl w:val="0"/>
          <w:numId w:val="0"/>
        </w:numPr>
        <w:ind w:firstLine="567"/>
        <w:rPr>
          <w:szCs w:val="28"/>
        </w:rPr>
      </w:pPr>
      <w:r>
        <w:rPr>
          <w:szCs w:val="28"/>
        </w:rPr>
        <w:t xml:space="preserve">b) </w:t>
      </w:r>
      <w:r w:rsidR="004D5547" w:rsidRPr="006347B1">
        <w:rPr>
          <w:szCs w:val="28"/>
        </w:rPr>
        <w:t xml:space="preserve">Thỏa thuận với Công ty Mua bán điện về phương thức quy đổi điện năng đo đếm được tại vị trí đo đếm </w:t>
      </w:r>
      <w:r>
        <w:rPr>
          <w:szCs w:val="28"/>
        </w:rPr>
        <w:t>dự phòng</w:t>
      </w:r>
      <w:r w:rsidRPr="006347B1" w:rsidDel="002B69ED">
        <w:rPr>
          <w:szCs w:val="28"/>
        </w:rPr>
        <w:t xml:space="preserve"> </w:t>
      </w:r>
      <w:r>
        <w:rPr>
          <w:szCs w:val="28"/>
        </w:rPr>
        <w:t xml:space="preserve"> về vị trí đo đếm chính</w:t>
      </w:r>
      <w:r w:rsidR="00FF79B5">
        <w:rPr>
          <w:szCs w:val="28"/>
        </w:rPr>
        <w:t>.</w:t>
      </w:r>
    </w:p>
    <w:p w:rsidR="004D5547" w:rsidRPr="006347B1" w:rsidRDefault="004D5547" w:rsidP="003155C6">
      <w:pPr>
        <w:pStyle w:val="Heading4"/>
        <w:keepNext w:val="0"/>
        <w:spacing w:line="276" w:lineRule="auto"/>
        <w:ind w:left="0" w:firstLine="567"/>
        <w:rPr>
          <w:rFonts w:ascii="Times New Roman" w:hAnsi="Times New Roman"/>
          <w:szCs w:val="28"/>
          <w:lang w:val="vi-VN" w:eastAsia="ja-JP"/>
        </w:rPr>
      </w:pPr>
      <w:r w:rsidRPr="006347B1">
        <w:rPr>
          <w:rFonts w:ascii="Times New Roman" w:hAnsi="Times New Roman"/>
          <w:szCs w:val="28"/>
          <w:lang w:val="vi-VN" w:eastAsia="ja-JP"/>
        </w:rPr>
        <w:t>Công ty Mua bán điện có trách nhiệm</w:t>
      </w:r>
    </w:p>
    <w:p w:rsidR="004D5547" w:rsidRPr="006347B1" w:rsidRDefault="004D5547" w:rsidP="003155C6">
      <w:pPr>
        <w:pStyle w:val="Heading5"/>
        <w:spacing w:line="276" w:lineRule="auto"/>
        <w:ind w:firstLine="567"/>
        <w:rPr>
          <w:szCs w:val="28"/>
        </w:rPr>
      </w:pPr>
      <w:r w:rsidRPr="006347B1">
        <w:rPr>
          <w:szCs w:val="28"/>
        </w:rPr>
        <w:t xml:space="preserve">Phối hợp với Đơn vị quản lý </w:t>
      </w:r>
      <w:r w:rsidR="005F57D9">
        <w:rPr>
          <w:szCs w:val="28"/>
        </w:rPr>
        <w:t>số liệu đo đếm</w:t>
      </w:r>
      <w:r w:rsidR="005F57D9" w:rsidRPr="006347B1">
        <w:rPr>
          <w:szCs w:val="28"/>
        </w:rPr>
        <w:t xml:space="preserve"> </w:t>
      </w:r>
      <w:r w:rsidRPr="006347B1">
        <w:rPr>
          <w:szCs w:val="28"/>
        </w:rPr>
        <w:t>trong việ</w:t>
      </w:r>
      <w:r w:rsidR="004C2CFE">
        <w:rPr>
          <w:szCs w:val="28"/>
        </w:rPr>
        <w:t>c xác nhận</w:t>
      </w:r>
      <w:r w:rsidRPr="006347B1">
        <w:rPr>
          <w:szCs w:val="28"/>
        </w:rPr>
        <w:t xml:space="preserve"> hoặc ước tính số liệu đo đếm</w:t>
      </w:r>
      <w:r w:rsidR="00CE6D45">
        <w:rPr>
          <w:szCs w:val="28"/>
        </w:rPr>
        <w:t>;</w:t>
      </w:r>
    </w:p>
    <w:p w:rsidR="004D5547" w:rsidRPr="006347B1" w:rsidRDefault="004D5547" w:rsidP="003155C6">
      <w:pPr>
        <w:pStyle w:val="Heading5"/>
        <w:spacing w:line="276" w:lineRule="auto"/>
        <w:ind w:firstLine="567"/>
        <w:rPr>
          <w:szCs w:val="28"/>
        </w:rPr>
      </w:pPr>
      <w:r w:rsidRPr="006347B1">
        <w:rPr>
          <w:szCs w:val="28"/>
        </w:rPr>
        <w:t>Chủ trì tính toán</w:t>
      </w:r>
      <w:r w:rsidR="005F57D9">
        <w:rPr>
          <w:szCs w:val="28"/>
        </w:rPr>
        <w:t>,</w:t>
      </w:r>
      <w:r w:rsidRPr="006347B1">
        <w:rPr>
          <w:szCs w:val="28"/>
        </w:rPr>
        <w:t xml:space="preserve"> xác </w:t>
      </w:r>
      <w:r w:rsidR="009772AC">
        <w:rPr>
          <w:szCs w:val="28"/>
        </w:rPr>
        <w:t>nhận</w:t>
      </w:r>
      <w:r w:rsidRPr="006347B1">
        <w:rPr>
          <w:szCs w:val="28"/>
        </w:rPr>
        <w:t xml:space="preserve"> điện năng của đo đếm chính từ vị trí đo đếm dự phòng trong trường hợp đo đếm chính bị sự cố</w:t>
      </w:r>
      <w:r w:rsidR="00A5170E">
        <w:rPr>
          <w:szCs w:val="28"/>
        </w:rPr>
        <w:t xml:space="preserve"> đối với các giao nhận giữa </w:t>
      </w:r>
      <w:r w:rsidR="005F57D9">
        <w:rPr>
          <w:szCs w:val="28"/>
        </w:rPr>
        <w:t xml:space="preserve">Tổng công ty Truyền tải điện quốc gia </w:t>
      </w:r>
      <w:r w:rsidR="00A5170E">
        <w:rPr>
          <w:szCs w:val="28"/>
        </w:rPr>
        <w:t xml:space="preserve">và </w:t>
      </w:r>
      <w:r w:rsidR="005F57D9">
        <w:rPr>
          <w:szCs w:val="28"/>
        </w:rPr>
        <w:t xml:space="preserve">Tổng công ty </w:t>
      </w:r>
      <w:r w:rsidR="00612C64">
        <w:rPr>
          <w:szCs w:val="28"/>
        </w:rPr>
        <w:t>Đ</w:t>
      </w:r>
      <w:r w:rsidR="005F57D9">
        <w:rPr>
          <w:szCs w:val="28"/>
        </w:rPr>
        <w:t>iện lực</w:t>
      </w:r>
      <w:r w:rsidR="00A5170E">
        <w:rPr>
          <w:szCs w:val="28"/>
        </w:rPr>
        <w:t>, xuất</w:t>
      </w:r>
      <w:r w:rsidR="000353E5">
        <w:rPr>
          <w:szCs w:val="28"/>
        </w:rPr>
        <w:t xml:space="preserve"> </w:t>
      </w:r>
      <w:r w:rsidR="00A5170E">
        <w:rPr>
          <w:szCs w:val="28"/>
        </w:rPr>
        <w:t>nhập khẩu cấp điện áp từ 110 kV trở lên</w:t>
      </w:r>
      <w:r w:rsidR="00CE6D45">
        <w:rPr>
          <w:szCs w:val="28"/>
        </w:rPr>
        <w:t>;</w:t>
      </w:r>
      <w:r w:rsidRPr="006347B1">
        <w:rPr>
          <w:szCs w:val="28"/>
        </w:rPr>
        <w:t xml:space="preserve">  </w:t>
      </w:r>
    </w:p>
    <w:p w:rsidR="004D5547" w:rsidRPr="006347B1" w:rsidRDefault="004D5547" w:rsidP="003155C6">
      <w:pPr>
        <w:pStyle w:val="Heading5"/>
        <w:spacing w:line="276" w:lineRule="auto"/>
        <w:ind w:firstLine="567"/>
        <w:rPr>
          <w:szCs w:val="28"/>
        </w:rPr>
      </w:pPr>
      <w:r w:rsidRPr="006347B1">
        <w:rPr>
          <w:szCs w:val="28"/>
        </w:rPr>
        <w:t xml:space="preserve">Cung cấp cho Đơn vị quản lý </w:t>
      </w:r>
      <w:r w:rsidR="005F57D9">
        <w:rPr>
          <w:szCs w:val="28"/>
        </w:rPr>
        <w:t>số liệu đo đếm</w:t>
      </w:r>
      <w:r w:rsidR="005F57D9" w:rsidRPr="006347B1">
        <w:rPr>
          <w:szCs w:val="28"/>
        </w:rPr>
        <w:t xml:space="preserve"> </w:t>
      </w:r>
      <w:r w:rsidRPr="006347B1">
        <w:rPr>
          <w:szCs w:val="28"/>
        </w:rPr>
        <w:t>phương thức giao nhận điện năng khi có thay đổi</w:t>
      </w:r>
      <w:r w:rsidR="006D6235">
        <w:rPr>
          <w:szCs w:val="28"/>
        </w:rPr>
        <w:t>.</w:t>
      </w:r>
    </w:p>
    <w:p w:rsidR="004D5547" w:rsidRPr="006347B1" w:rsidRDefault="004D5547" w:rsidP="003155C6">
      <w:pPr>
        <w:pStyle w:val="Heading4"/>
        <w:keepNext w:val="0"/>
        <w:spacing w:line="276" w:lineRule="auto"/>
        <w:ind w:left="0" w:firstLine="567"/>
        <w:rPr>
          <w:rFonts w:ascii="Times New Roman" w:hAnsi="Times New Roman"/>
          <w:szCs w:val="28"/>
          <w:lang w:val="vi-VN" w:eastAsia="ja-JP"/>
        </w:rPr>
      </w:pPr>
      <w:r w:rsidRPr="006347B1">
        <w:rPr>
          <w:rFonts w:ascii="Times New Roman" w:hAnsi="Times New Roman"/>
          <w:szCs w:val="28"/>
          <w:lang w:val="vi-VN" w:eastAsia="ja-JP"/>
        </w:rPr>
        <w:lastRenderedPageBreak/>
        <w:t xml:space="preserve">Đơn vị vận hành </w:t>
      </w:r>
      <w:r w:rsidR="005F57D9">
        <w:rPr>
          <w:rFonts w:ascii="Times New Roman" w:hAnsi="Times New Roman"/>
          <w:szCs w:val="28"/>
          <w:lang w:eastAsia="ja-JP"/>
        </w:rPr>
        <w:t>hệ thống điện và thị trường điện</w:t>
      </w:r>
      <w:r w:rsidRPr="006347B1">
        <w:rPr>
          <w:rFonts w:ascii="Times New Roman" w:hAnsi="Times New Roman"/>
          <w:szCs w:val="28"/>
          <w:lang w:val="vi-VN" w:eastAsia="ja-JP"/>
        </w:rPr>
        <w:t xml:space="preserve"> có trách nhiệm</w:t>
      </w:r>
    </w:p>
    <w:p w:rsidR="004D5547" w:rsidRPr="006347B1" w:rsidRDefault="004D5547" w:rsidP="003155C6">
      <w:pPr>
        <w:pStyle w:val="Heading5"/>
        <w:spacing w:line="276" w:lineRule="auto"/>
        <w:ind w:firstLine="567"/>
        <w:rPr>
          <w:szCs w:val="28"/>
        </w:rPr>
      </w:pPr>
      <w:r w:rsidRPr="006347B1">
        <w:rPr>
          <w:szCs w:val="28"/>
        </w:rPr>
        <w:t xml:space="preserve">Trong trường hợp sử dụng phương pháp ước tính số liệu đo đếm mà phải sử dụng số liệu đầu vào là số liệu SCADA hoặc nhật ký vận hành, Đơn vị vận hành </w:t>
      </w:r>
      <w:r w:rsidR="005F57D9">
        <w:rPr>
          <w:szCs w:val="28"/>
          <w:lang w:eastAsia="ja-JP"/>
        </w:rPr>
        <w:t>hệ thống điện và thị trường điện</w:t>
      </w:r>
      <w:r w:rsidRPr="006347B1">
        <w:rPr>
          <w:szCs w:val="28"/>
        </w:rPr>
        <w:t xml:space="preserve"> có trách nhiệm cung cấp cho Đơn vị quản lý </w:t>
      </w:r>
      <w:r w:rsidR="005F57D9">
        <w:rPr>
          <w:szCs w:val="28"/>
        </w:rPr>
        <w:t>số liệu đo đếm</w:t>
      </w:r>
      <w:r w:rsidR="005F57D9" w:rsidRPr="006347B1">
        <w:rPr>
          <w:szCs w:val="28"/>
        </w:rPr>
        <w:t xml:space="preserve"> </w:t>
      </w:r>
      <w:r w:rsidRPr="006347B1">
        <w:rPr>
          <w:szCs w:val="28"/>
        </w:rPr>
        <w:t>các số liệu của các chu kỳ tích phân công tơ bị sự cố</w:t>
      </w:r>
      <w:r w:rsidR="00BA5867">
        <w:rPr>
          <w:szCs w:val="28"/>
        </w:rPr>
        <w:t>;</w:t>
      </w:r>
    </w:p>
    <w:p w:rsidR="004D5547" w:rsidRPr="006347B1" w:rsidRDefault="004D5547" w:rsidP="003155C6">
      <w:pPr>
        <w:pStyle w:val="Heading5"/>
        <w:spacing w:line="276" w:lineRule="auto"/>
        <w:ind w:firstLine="567"/>
        <w:rPr>
          <w:szCs w:val="28"/>
        </w:rPr>
      </w:pPr>
      <w:r w:rsidRPr="006347B1">
        <w:rPr>
          <w:szCs w:val="28"/>
        </w:rPr>
        <w:t xml:space="preserve">Công bố số liệu đo đếm xác </w:t>
      </w:r>
      <w:r w:rsidR="009673EB">
        <w:rPr>
          <w:szCs w:val="28"/>
        </w:rPr>
        <w:t>nhận</w:t>
      </w:r>
      <w:r w:rsidRPr="006347B1">
        <w:rPr>
          <w:szCs w:val="28"/>
        </w:rPr>
        <w:t xml:space="preserve"> hoặc ước tính trong thời gian sự cố</w:t>
      </w:r>
      <w:r w:rsidR="004614CC">
        <w:rPr>
          <w:szCs w:val="28"/>
        </w:rPr>
        <w:t xml:space="preserve"> lên T</w:t>
      </w:r>
      <w:r w:rsidRPr="006347B1">
        <w:rPr>
          <w:szCs w:val="28"/>
        </w:rPr>
        <w:t xml:space="preserve">rang </w:t>
      </w:r>
      <w:r w:rsidR="00C919B6">
        <w:rPr>
          <w:szCs w:val="28"/>
        </w:rPr>
        <w:t>thông tin điện tử</w:t>
      </w:r>
      <w:r w:rsidRPr="006347B1">
        <w:rPr>
          <w:szCs w:val="28"/>
        </w:rPr>
        <w:t xml:space="preserve"> thị trường điện.</w:t>
      </w:r>
    </w:p>
    <w:p w:rsidR="002D0ECA" w:rsidRDefault="004D5547">
      <w:pPr>
        <w:pStyle w:val="Heading3"/>
        <w:rPr>
          <w:color w:val="auto"/>
        </w:rPr>
      </w:pPr>
      <w:r w:rsidRPr="006347B1">
        <w:t xml:space="preserve">Trình tự xác </w:t>
      </w:r>
      <w:r w:rsidR="00A9485F">
        <w:rPr>
          <w:lang w:val="en-US"/>
        </w:rPr>
        <w:t>nhận</w:t>
      </w:r>
      <w:r w:rsidRPr="006347B1">
        <w:t xml:space="preserve"> số liệu đo đếm từ số liệu đo đếm công tơ dự phòng</w:t>
      </w:r>
    </w:p>
    <w:p w:rsidR="004D5547" w:rsidRPr="006347B1" w:rsidRDefault="004D5547" w:rsidP="003155C6">
      <w:pPr>
        <w:pStyle w:val="Heading4"/>
        <w:keepNext w:val="0"/>
        <w:spacing w:line="276" w:lineRule="auto"/>
        <w:ind w:left="0" w:firstLine="567"/>
        <w:rPr>
          <w:rFonts w:ascii="Times New Roman" w:hAnsi="Times New Roman"/>
          <w:szCs w:val="28"/>
          <w:lang w:val="vi-VN" w:eastAsia="ja-JP"/>
        </w:rPr>
      </w:pPr>
      <w:r w:rsidRPr="006347B1">
        <w:rPr>
          <w:rFonts w:ascii="Times New Roman" w:hAnsi="Times New Roman"/>
          <w:szCs w:val="28"/>
          <w:lang w:val="vi-VN" w:eastAsia="ja-JP"/>
        </w:rPr>
        <w:t>Nếu vị trí điểm đo dự phòng trùng với vị trí đo đếm chính thì dữ liệu của công tơ dự phòng được lấy thay thế công tơ chính cho chu kỳ mà công tơ chính bị sự cố không thu thập được dữ liệu.</w:t>
      </w:r>
    </w:p>
    <w:p w:rsidR="004D5547" w:rsidRPr="006347B1" w:rsidRDefault="004D5547" w:rsidP="003155C6">
      <w:pPr>
        <w:pStyle w:val="Heading4"/>
        <w:keepNext w:val="0"/>
        <w:spacing w:line="276" w:lineRule="auto"/>
        <w:ind w:left="0" w:firstLine="567"/>
        <w:rPr>
          <w:rFonts w:ascii="Times New Roman" w:hAnsi="Times New Roman"/>
          <w:szCs w:val="28"/>
          <w:lang w:val="vi-VN" w:eastAsia="ja-JP"/>
        </w:rPr>
      </w:pPr>
      <w:r w:rsidRPr="006347B1">
        <w:rPr>
          <w:rFonts w:ascii="Times New Roman" w:hAnsi="Times New Roman"/>
          <w:szCs w:val="28"/>
          <w:lang w:val="vi-VN" w:eastAsia="ja-JP"/>
        </w:rPr>
        <w:t xml:space="preserve">Trường hợp vị trí đo đếm dự phòng không trùng với vị trí đo đếm chính thì sử dụng phương pháp xác </w:t>
      </w:r>
      <w:r w:rsidR="00F93883">
        <w:rPr>
          <w:rFonts w:ascii="Times New Roman" w:hAnsi="Times New Roman"/>
          <w:szCs w:val="28"/>
          <w:lang w:eastAsia="ja-JP"/>
        </w:rPr>
        <w:t>nhận</w:t>
      </w:r>
      <w:r w:rsidRPr="006347B1">
        <w:rPr>
          <w:rFonts w:ascii="Times New Roman" w:hAnsi="Times New Roman"/>
          <w:szCs w:val="28"/>
          <w:lang w:val="vi-VN" w:eastAsia="ja-JP"/>
        </w:rPr>
        <w:t xml:space="preserve"> sản lượng điện năng từ hệ thống đo đếm dự phòng đã được thỏa thuận trên quy tắc cân bằng nút (tổng sản lượng điện năng ra bằng tổng sản lượng điện năng vào có tính đến tổn thất). Trình tự thực hiện như sau:</w:t>
      </w:r>
    </w:p>
    <w:p w:rsidR="004D5547" w:rsidRPr="006347B1" w:rsidRDefault="004D5547" w:rsidP="003155C6">
      <w:pPr>
        <w:pStyle w:val="Heading5"/>
        <w:spacing w:line="276" w:lineRule="auto"/>
        <w:ind w:firstLine="567"/>
        <w:rPr>
          <w:szCs w:val="28"/>
        </w:rPr>
      </w:pPr>
      <w:r w:rsidRPr="006347B1">
        <w:rPr>
          <w:szCs w:val="28"/>
        </w:rPr>
        <w:t>Xác định điểm đo dự phòng và công thức theo phương pháp cân bằng nút cho điểm đo cần xác định</w:t>
      </w:r>
      <w:r w:rsidR="00857AE8">
        <w:rPr>
          <w:szCs w:val="28"/>
        </w:rPr>
        <w:t>;</w:t>
      </w:r>
    </w:p>
    <w:p w:rsidR="004D5547" w:rsidRPr="006347B1" w:rsidRDefault="004D5547" w:rsidP="003155C6">
      <w:pPr>
        <w:pStyle w:val="Heading5"/>
        <w:spacing w:line="276" w:lineRule="auto"/>
        <w:ind w:firstLine="567"/>
        <w:rPr>
          <w:szCs w:val="28"/>
        </w:rPr>
      </w:pPr>
      <w:r w:rsidRPr="006347B1">
        <w:rPr>
          <w:szCs w:val="28"/>
        </w:rPr>
        <w:t>Tính toán số liệu đo đếm cho các chu kỳ tích phân có xảy ra sự cố hệ thống đo đếm.</w:t>
      </w:r>
    </w:p>
    <w:p w:rsidR="002D0ECA" w:rsidRDefault="004D5547">
      <w:pPr>
        <w:pStyle w:val="Heading3"/>
      </w:pPr>
      <w:r w:rsidRPr="006347B1">
        <w:t>Nguyên tắc ước tính số liệu</w:t>
      </w:r>
    </w:p>
    <w:p w:rsidR="004D5547" w:rsidRPr="006347B1" w:rsidRDefault="004D5547" w:rsidP="003155C6">
      <w:pPr>
        <w:pStyle w:val="Heading4"/>
        <w:keepNext w:val="0"/>
        <w:numPr>
          <w:ilvl w:val="0"/>
          <w:numId w:val="0"/>
        </w:numPr>
        <w:spacing w:line="276" w:lineRule="auto"/>
        <w:ind w:firstLine="567"/>
        <w:rPr>
          <w:rFonts w:ascii="Times New Roman" w:eastAsia="Times New Roman" w:hAnsi="Times New Roman"/>
          <w:szCs w:val="28"/>
        </w:rPr>
      </w:pPr>
      <w:r w:rsidRPr="006347B1">
        <w:rPr>
          <w:rFonts w:ascii="Times New Roman" w:eastAsia="Times New Roman" w:hAnsi="Times New Roman"/>
          <w:szCs w:val="28"/>
        </w:rPr>
        <w:t xml:space="preserve">Khi số liệu đo đếm công tơ chính (bao gồm số liệu điện năng tác dụng, phản kháng) không thu thập được hoặc thu thập không chính xác thì số liệu đo đếm được xác </w:t>
      </w:r>
      <w:r w:rsidR="00AC5D90">
        <w:rPr>
          <w:rFonts w:ascii="Times New Roman" w:eastAsia="Times New Roman" w:hAnsi="Times New Roman"/>
          <w:szCs w:val="28"/>
        </w:rPr>
        <w:t>nhận</w:t>
      </w:r>
      <w:r w:rsidRPr="006347B1">
        <w:rPr>
          <w:rFonts w:ascii="Times New Roman" w:eastAsia="Times New Roman" w:hAnsi="Times New Roman"/>
          <w:szCs w:val="28"/>
        </w:rPr>
        <w:t xml:space="preserve"> và ước tính bằng các phương pháp theo thứ tự ưu tiên sau:</w:t>
      </w:r>
    </w:p>
    <w:p w:rsidR="004D5547" w:rsidRPr="000A6CB5" w:rsidRDefault="004D5547" w:rsidP="003155C6">
      <w:pPr>
        <w:pStyle w:val="Heading4"/>
        <w:keepNext w:val="0"/>
        <w:spacing w:line="276" w:lineRule="auto"/>
        <w:ind w:left="0" w:firstLine="567"/>
        <w:rPr>
          <w:rFonts w:ascii="Times New Roman" w:hAnsi="Times New Roman"/>
          <w:szCs w:val="28"/>
          <w:lang w:val="vi-VN" w:eastAsia="ja-JP"/>
        </w:rPr>
      </w:pPr>
      <w:r w:rsidRPr="000A6CB5">
        <w:rPr>
          <w:rFonts w:ascii="Times New Roman" w:hAnsi="Times New Roman"/>
          <w:szCs w:val="28"/>
          <w:lang w:val="vi-VN" w:eastAsia="ja-JP"/>
        </w:rPr>
        <w:t>Số liệu đo đếm của công tơ dự phòng</w:t>
      </w:r>
      <w:r w:rsidR="003B7E46" w:rsidRPr="000A6CB5">
        <w:rPr>
          <w:rFonts w:ascii="Times New Roman" w:hAnsi="Times New Roman"/>
          <w:szCs w:val="28"/>
          <w:lang w:val="vi-VN" w:eastAsia="ja-JP"/>
        </w:rPr>
        <w:t xml:space="preserve"> quy đổi về vị trí đo đếm chính</w:t>
      </w:r>
      <w:r w:rsidR="00596967">
        <w:rPr>
          <w:rFonts w:ascii="Times New Roman" w:hAnsi="Times New Roman"/>
          <w:szCs w:val="28"/>
          <w:lang w:eastAsia="ja-JP"/>
        </w:rPr>
        <w:t>.</w:t>
      </w:r>
    </w:p>
    <w:p w:rsidR="004D5547" w:rsidRPr="000A6CB5" w:rsidRDefault="004D5547" w:rsidP="003155C6">
      <w:pPr>
        <w:pStyle w:val="Heading4"/>
        <w:keepNext w:val="0"/>
        <w:spacing w:line="276" w:lineRule="auto"/>
        <w:ind w:left="0" w:firstLine="567"/>
        <w:rPr>
          <w:rFonts w:ascii="Times New Roman" w:hAnsi="Times New Roman"/>
          <w:szCs w:val="28"/>
          <w:lang w:val="vi-VN" w:eastAsia="ja-JP"/>
        </w:rPr>
      </w:pPr>
      <w:r w:rsidRPr="000A6CB5">
        <w:rPr>
          <w:rFonts w:ascii="Times New Roman" w:hAnsi="Times New Roman"/>
          <w:szCs w:val="28"/>
          <w:lang w:val="vi-VN" w:eastAsia="ja-JP"/>
        </w:rPr>
        <w:t>Nội suy sử dụng số liệu</w:t>
      </w:r>
      <w:r w:rsidR="003B7E46" w:rsidRPr="000A6CB5">
        <w:rPr>
          <w:rFonts w:ascii="Times New Roman" w:hAnsi="Times New Roman"/>
          <w:szCs w:val="28"/>
          <w:lang w:val="vi-VN" w:eastAsia="ja-JP"/>
        </w:rPr>
        <w:t xml:space="preserve"> từ hệ thống</w:t>
      </w:r>
      <w:r w:rsidRPr="000A6CB5">
        <w:rPr>
          <w:rFonts w:ascii="Times New Roman" w:hAnsi="Times New Roman"/>
          <w:szCs w:val="28"/>
          <w:lang w:val="vi-VN" w:eastAsia="ja-JP"/>
        </w:rPr>
        <w:t xml:space="preserve"> SCADA và số liệu tại các công tơ đo đếm chính, dự phòng của các đường dây, điểm nút lân cận được quy định tại Điều 1</w:t>
      </w:r>
      <w:r w:rsidR="00F9322C">
        <w:rPr>
          <w:rFonts w:ascii="Times New Roman" w:hAnsi="Times New Roman"/>
          <w:szCs w:val="28"/>
          <w:lang w:eastAsia="ja-JP"/>
        </w:rPr>
        <w:t>8</w:t>
      </w:r>
      <w:r w:rsidRPr="000A6CB5">
        <w:rPr>
          <w:rFonts w:ascii="Times New Roman" w:hAnsi="Times New Roman"/>
          <w:szCs w:val="28"/>
          <w:lang w:val="vi-VN" w:eastAsia="ja-JP"/>
        </w:rPr>
        <w:t xml:space="preserve"> Quy trình này</w:t>
      </w:r>
      <w:r w:rsidR="003B7E46" w:rsidRPr="000A6CB5">
        <w:rPr>
          <w:rFonts w:ascii="Times New Roman" w:hAnsi="Times New Roman"/>
          <w:szCs w:val="28"/>
          <w:lang w:val="vi-VN" w:eastAsia="ja-JP"/>
        </w:rPr>
        <w:t>.</w:t>
      </w:r>
    </w:p>
    <w:p w:rsidR="004D5547" w:rsidRPr="000A6CB5" w:rsidRDefault="004D5547" w:rsidP="003155C6">
      <w:pPr>
        <w:pStyle w:val="Heading4"/>
        <w:keepNext w:val="0"/>
        <w:spacing w:line="276" w:lineRule="auto"/>
        <w:ind w:left="0" w:firstLine="567"/>
        <w:rPr>
          <w:rFonts w:ascii="Times New Roman" w:hAnsi="Times New Roman"/>
          <w:szCs w:val="28"/>
          <w:lang w:val="vi-VN" w:eastAsia="ja-JP"/>
        </w:rPr>
      </w:pPr>
      <w:r w:rsidRPr="000A6CB5">
        <w:rPr>
          <w:rFonts w:ascii="Times New Roman" w:hAnsi="Times New Roman"/>
          <w:szCs w:val="28"/>
          <w:lang w:val="vi-VN" w:eastAsia="ja-JP"/>
        </w:rPr>
        <w:t xml:space="preserve">Nội suy sử dụng số liệu Nhật ký lệnh điều độ và </w:t>
      </w:r>
      <w:r w:rsidR="00D00308" w:rsidRPr="000A6CB5">
        <w:rPr>
          <w:rFonts w:ascii="Times New Roman" w:hAnsi="Times New Roman"/>
          <w:szCs w:val="28"/>
          <w:lang w:val="vi-VN" w:eastAsia="ja-JP"/>
        </w:rPr>
        <w:t>quy đổi về vị trí công tơ đo đếm chính được quy định tại Điề</w:t>
      </w:r>
      <w:r w:rsidR="007876F6">
        <w:rPr>
          <w:rFonts w:ascii="Times New Roman" w:hAnsi="Times New Roman"/>
          <w:szCs w:val="28"/>
          <w:lang w:val="vi-VN" w:eastAsia="ja-JP"/>
        </w:rPr>
        <w:t>u 1</w:t>
      </w:r>
      <w:r w:rsidR="00F9322C">
        <w:rPr>
          <w:rFonts w:ascii="Times New Roman" w:hAnsi="Times New Roman"/>
          <w:szCs w:val="28"/>
          <w:lang w:eastAsia="ja-JP"/>
        </w:rPr>
        <w:t>9</w:t>
      </w:r>
      <w:r w:rsidR="007876F6">
        <w:rPr>
          <w:rFonts w:ascii="Times New Roman" w:hAnsi="Times New Roman"/>
          <w:szCs w:val="28"/>
          <w:lang w:val="vi-VN" w:eastAsia="ja-JP"/>
        </w:rPr>
        <w:t xml:space="preserve"> Quy trình này.</w:t>
      </w:r>
    </w:p>
    <w:p w:rsidR="004D5547" w:rsidRPr="000A6CB5" w:rsidRDefault="004D5547" w:rsidP="003155C6">
      <w:pPr>
        <w:pStyle w:val="Heading4"/>
        <w:keepNext w:val="0"/>
        <w:spacing w:line="276" w:lineRule="auto"/>
        <w:ind w:left="0" w:firstLine="567"/>
        <w:rPr>
          <w:rFonts w:ascii="Times New Roman" w:hAnsi="Times New Roman"/>
          <w:szCs w:val="28"/>
          <w:lang w:val="vi-VN" w:eastAsia="ja-JP"/>
        </w:rPr>
      </w:pPr>
      <w:r w:rsidRPr="000A6CB5">
        <w:rPr>
          <w:rFonts w:ascii="Times New Roman" w:hAnsi="Times New Roman"/>
          <w:szCs w:val="28"/>
          <w:lang w:val="vi-VN" w:eastAsia="ja-JP"/>
        </w:rPr>
        <w:t>Nội suy sử dụng số liệu theo nhật ký vận hành tại các trạm và đường dây lân cận theo nguyên tắc cân bằng nút (có tính đến tổn thất).</w:t>
      </w:r>
    </w:p>
    <w:p w:rsidR="00913255" w:rsidRDefault="004D5547" w:rsidP="003155C6">
      <w:pPr>
        <w:pStyle w:val="Heading4"/>
        <w:keepNext w:val="0"/>
        <w:spacing w:line="276" w:lineRule="auto"/>
        <w:ind w:left="0" w:firstLine="567"/>
        <w:rPr>
          <w:rFonts w:ascii="Times New Roman" w:hAnsi="Times New Roman"/>
          <w:szCs w:val="28"/>
          <w:lang w:val="vi-VN" w:eastAsia="ja-JP"/>
        </w:rPr>
      </w:pPr>
      <w:r w:rsidRPr="000A6CB5">
        <w:rPr>
          <w:rFonts w:ascii="Times New Roman" w:hAnsi="Times New Roman"/>
          <w:szCs w:val="28"/>
          <w:lang w:val="vi-VN" w:eastAsia="ja-JP"/>
        </w:rPr>
        <w:t xml:space="preserve">Trường hợp không thu thập được số liệu từ </w:t>
      </w:r>
      <w:r w:rsidR="000C6B04">
        <w:rPr>
          <w:rFonts w:ascii="Times New Roman" w:hAnsi="Times New Roman"/>
          <w:szCs w:val="28"/>
          <w:lang w:eastAsia="ja-JP"/>
        </w:rPr>
        <w:t>0</w:t>
      </w:r>
      <w:r w:rsidRPr="000A6CB5">
        <w:rPr>
          <w:rFonts w:ascii="Times New Roman" w:hAnsi="Times New Roman"/>
          <w:szCs w:val="28"/>
          <w:lang w:val="vi-VN" w:eastAsia="ja-JP"/>
        </w:rPr>
        <w:t>3 chu kỳ 30 phút trở lên thì sử dụng số liệu của ngày điển hình gần nhất</w:t>
      </w:r>
      <w:r w:rsidR="00313A7C" w:rsidRPr="000A6CB5">
        <w:rPr>
          <w:rFonts w:ascii="Times New Roman" w:hAnsi="Times New Roman"/>
          <w:szCs w:val="28"/>
          <w:lang w:val="vi-VN" w:eastAsia="ja-JP"/>
        </w:rPr>
        <w:t>.</w:t>
      </w:r>
      <w:r w:rsidRPr="000A6CB5">
        <w:rPr>
          <w:rFonts w:ascii="Times New Roman" w:hAnsi="Times New Roman"/>
          <w:szCs w:val="28"/>
          <w:lang w:val="vi-VN" w:eastAsia="ja-JP"/>
        </w:rPr>
        <w:t xml:space="preserve"> </w:t>
      </w:r>
    </w:p>
    <w:p w:rsidR="004D5547" w:rsidRPr="000A6CB5" w:rsidRDefault="00B81B31" w:rsidP="003155C6">
      <w:pPr>
        <w:pStyle w:val="Heading4"/>
        <w:keepNext w:val="0"/>
        <w:spacing w:line="276" w:lineRule="auto"/>
        <w:ind w:left="0" w:firstLine="567"/>
        <w:rPr>
          <w:rFonts w:ascii="Times New Roman" w:hAnsi="Times New Roman"/>
          <w:szCs w:val="28"/>
          <w:lang w:val="vi-VN" w:eastAsia="ja-JP"/>
        </w:rPr>
      </w:pPr>
      <w:r>
        <w:rPr>
          <w:rFonts w:ascii="Times New Roman" w:hAnsi="Times New Roman"/>
          <w:szCs w:val="28"/>
          <w:lang w:eastAsia="ja-JP"/>
        </w:rPr>
        <w:lastRenderedPageBreak/>
        <w:t>T</w:t>
      </w:r>
      <w:r w:rsidR="00913255">
        <w:rPr>
          <w:rFonts w:ascii="Times New Roman" w:hAnsi="Times New Roman"/>
          <w:szCs w:val="28"/>
          <w:lang w:eastAsia="ja-JP"/>
        </w:rPr>
        <w:t xml:space="preserve">rường hợp Nhà máy điện có công suất nhỏ (từ </w:t>
      </w:r>
      <w:r w:rsidR="000C6B04">
        <w:rPr>
          <w:rFonts w:ascii="Times New Roman" w:hAnsi="Times New Roman"/>
          <w:szCs w:val="28"/>
          <w:lang w:eastAsia="ja-JP"/>
        </w:rPr>
        <w:t>0</w:t>
      </w:r>
      <w:r w:rsidR="00913255">
        <w:rPr>
          <w:rFonts w:ascii="Times New Roman" w:hAnsi="Times New Roman"/>
          <w:szCs w:val="28"/>
          <w:lang w:eastAsia="ja-JP"/>
        </w:rPr>
        <w:t>3MW trở xuống) không trang bị hệ thống thu thập số liệu đo đếm từ xa</w:t>
      </w:r>
      <w:r w:rsidR="00C75D7C">
        <w:rPr>
          <w:rFonts w:ascii="Times New Roman" w:hAnsi="Times New Roman"/>
          <w:szCs w:val="28"/>
          <w:lang w:eastAsia="ja-JP"/>
        </w:rPr>
        <w:t xml:space="preserve"> hoặc hệ thống thu thập số liệu đo đếm từ xa hoạt động không liên tục và tin cậy</w:t>
      </w:r>
      <w:r w:rsidR="00913255">
        <w:rPr>
          <w:rFonts w:ascii="Times New Roman" w:hAnsi="Times New Roman"/>
          <w:szCs w:val="28"/>
          <w:lang w:eastAsia="ja-JP"/>
        </w:rPr>
        <w:t xml:space="preserve">, các </w:t>
      </w:r>
      <w:r w:rsidR="000C6B04">
        <w:rPr>
          <w:rFonts w:ascii="Times New Roman" w:hAnsi="Times New Roman"/>
          <w:szCs w:val="28"/>
          <w:lang w:eastAsia="ja-JP"/>
        </w:rPr>
        <w:t xml:space="preserve">Tổng công ty </w:t>
      </w:r>
      <w:r w:rsidR="00612C64">
        <w:rPr>
          <w:rFonts w:ascii="Times New Roman" w:hAnsi="Times New Roman"/>
          <w:szCs w:val="28"/>
          <w:lang w:eastAsia="ja-JP"/>
        </w:rPr>
        <w:t>Đ</w:t>
      </w:r>
      <w:r w:rsidR="000C6B04">
        <w:rPr>
          <w:rFonts w:ascii="Times New Roman" w:hAnsi="Times New Roman"/>
          <w:szCs w:val="28"/>
          <w:lang w:eastAsia="ja-JP"/>
        </w:rPr>
        <w:t>iện lực</w:t>
      </w:r>
      <w:r w:rsidR="00913255">
        <w:rPr>
          <w:rFonts w:ascii="Times New Roman" w:hAnsi="Times New Roman"/>
          <w:szCs w:val="28"/>
          <w:lang w:eastAsia="ja-JP"/>
        </w:rPr>
        <w:t xml:space="preserve"> yêu cầu </w:t>
      </w:r>
      <w:r w:rsidR="000C6B04">
        <w:rPr>
          <w:rFonts w:ascii="Times New Roman" w:hAnsi="Times New Roman"/>
          <w:szCs w:val="28"/>
          <w:lang w:eastAsia="ja-JP"/>
        </w:rPr>
        <w:t>Đơn vị phát điện</w:t>
      </w:r>
      <w:r w:rsidR="00913255">
        <w:rPr>
          <w:rFonts w:ascii="Times New Roman" w:hAnsi="Times New Roman"/>
          <w:szCs w:val="28"/>
          <w:lang w:eastAsia="ja-JP"/>
        </w:rPr>
        <w:t xml:space="preserve"> cung cấp số liệu đo đếm hàng ngày bằng cách gửi số liệu thủ công (qua email, fax,…). Trường hợp số liệu hàng ngày không đầy đủ để phục vụ vận hành thị trường điện</w:t>
      </w:r>
      <w:r w:rsidR="00BD007D">
        <w:rPr>
          <w:rFonts w:ascii="Times New Roman" w:hAnsi="Times New Roman"/>
          <w:szCs w:val="28"/>
          <w:lang w:eastAsia="ja-JP"/>
        </w:rPr>
        <w:t xml:space="preserve"> và </w:t>
      </w:r>
      <w:r w:rsidR="003B6947">
        <w:rPr>
          <w:rFonts w:ascii="Times New Roman" w:hAnsi="Times New Roman"/>
          <w:szCs w:val="28"/>
          <w:lang w:eastAsia="ja-JP"/>
        </w:rPr>
        <w:t>các phương pháp</w:t>
      </w:r>
      <w:r w:rsidR="00913255">
        <w:rPr>
          <w:rFonts w:ascii="Times New Roman" w:hAnsi="Times New Roman"/>
          <w:szCs w:val="28"/>
          <w:lang w:eastAsia="ja-JP"/>
        </w:rPr>
        <w:t xml:space="preserve"> </w:t>
      </w:r>
      <w:r w:rsidR="003B6947">
        <w:rPr>
          <w:rFonts w:ascii="Times New Roman" w:hAnsi="Times New Roman"/>
          <w:szCs w:val="28"/>
          <w:lang w:eastAsia="ja-JP"/>
        </w:rPr>
        <w:t>quy định</w:t>
      </w:r>
      <w:r w:rsidR="00913255">
        <w:rPr>
          <w:rFonts w:ascii="Times New Roman" w:hAnsi="Times New Roman"/>
          <w:szCs w:val="28"/>
          <w:lang w:eastAsia="ja-JP"/>
        </w:rPr>
        <w:t xml:space="preserve"> </w:t>
      </w:r>
      <w:r w:rsidR="0017612A">
        <w:rPr>
          <w:rFonts w:ascii="Times New Roman" w:hAnsi="Times New Roman"/>
          <w:szCs w:val="28"/>
          <w:lang w:eastAsia="ja-JP"/>
        </w:rPr>
        <w:t xml:space="preserve">tại </w:t>
      </w:r>
      <w:r w:rsidR="00C75D7C">
        <w:rPr>
          <w:rFonts w:ascii="Times New Roman" w:hAnsi="Times New Roman"/>
          <w:szCs w:val="28"/>
          <w:lang w:eastAsia="ja-JP"/>
        </w:rPr>
        <w:t>K</w:t>
      </w:r>
      <w:r w:rsidR="0017612A">
        <w:rPr>
          <w:rFonts w:ascii="Times New Roman" w:hAnsi="Times New Roman"/>
          <w:szCs w:val="28"/>
          <w:lang w:eastAsia="ja-JP"/>
        </w:rPr>
        <w:t xml:space="preserve">hoản 1, </w:t>
      </w:r>
      <w:r w:rsidR="00105E54">
        <w:rPr>
          <w:rFonts w:ascii="Times New Roman" w:hAnsi="Times New Roman"/>
          <w:szCs w:val="28"/>
          <w:lang w:eastAsia="ja-JP"/>
        </w:rPr>
        <w:t xml:space="preserve">Khoản </w:t>
      </w:r>
      <w:r w:rsidR="0017612A">
        <w:rPr>
          <w:rFonts w:ascii="Times New Roman" w:hAnsi="Times New Roman"/>
          <w:szCs w:val="28"/>
          <w:lang w:eastAsia="ja-JP"/>
        </w:rPr>
        <w:t xml:space="preserve">2, </w:t>
      </w:r>
      <w:r w:rsidR="00105E54">
        <w:rPr>
          <w:rFonts w:ascii="Times New Roman" w:hAnsi="Times New Roman"/>
          <w:szCs w:val="28"/>
          <w:lang w:eastAsia="ja-JP"/>
        </w:rPr>
        <w:t xml:space="preserve">Khoản </w:t>
      </w:r>
      <w:r w:rsidR="0017612A">
        <w:rPr>
          <w:rFonts w:ascii="Times New Roman" w:hAnsi="Times New Roman"/>
          <w:szCs w:val="28"/>
          <w:lang w:eastAsia="ja-JP"/>
        </w:rPr>
        <w:t xml:space="preserve">3, </w:t>
      </w:r>
      <w:r w:rsidR="00105E54">
        <w:rPr>
          <w:rFonts w:ascii="Times New Roman" w:hAnsi="Times New Roman"/>
          <w:szCs w:val="28"/>
          <w:lang w:eastAsia="ja-JP"/>
        </w:rPr>
        <w:t xml:space="preserve">Khoản </w:t>
      </w:r>
      <w:r w:rsidR="0017612A">
        <w:rPr>
          <w:rFonts w:ascii="Times New Roman" w:hAnsi="Times New Roman"/>
          <w:szCs w:val="28"/>
          <w:lang w:eastAsia="ja-JP"/>
        </w:rPr>
        <w:t>4</w:t>
      </w:r>
      <w:r w:rsidR="00105E54">
        <w:rPr>
          <w:rFonts w:ascii="Times New Roman" w:hAnsi="Times New Roman"/>
          <w:szCs w:val="28"/>
          <w:lang w:eastAsia="ja-JP"/>
        </w:rPr>
        <w:t xml:space="preserve"> và Khoản</w:t>
      </w:r>
      <w:r w:rsidR="0017612A">
        <w:rPr>
          <w:rFonts w:ascii="Times New Roman" w:hAnsi="Times New Roman"/>
          <w:szCs w:val="28"/>
          <w:lang w:eastAsia="ja-JP"/>
        </w:rPr>
        <w:t xml:space="preserve"> 5 </w:t>
      </w:r>
      <w:r w:rsidR="00C75D7C">
        <w:rPr>
          <w:rFonts w:ascii="Times New Roman" w:hAnsi="Times New Roman"/>
          <w:szCs w:val="28"/>
          <w:lang w:eastAsia="ja-JP"/>
        </w:rPr>
        <w:t>Điều này</w:t>
      </w:r>
      <w:r w:rsidR="00BD007D">
        <w:rPr>
          <w:rFonts w:ascii="Times New Roman" w:hAnsi="Times New Roman"/>
          <w:szCs w:val="28"/>
          <w:lang w:eastAsia="ja-JP"/>
        </w:rPr>
        <w:t xml:space="preserve"> không thực hiện được</w:t>
      </w:r>
      <w:r w:rsidR="0017612A">
        <w:rPr>
          <w:rFonts w:ascii="Times New Roman" w:hAnsi="Times New Roman"/>
          <w:szCs w:val="28"/>
          <w:lang w:eastAsia="ja-JP"/>
        </w:rPr>
        <w:t>,</w:t>
      </w:r>
      <w:r w:rsidR="00BD007D">
        <w:rPr>
          <w:rFonts w:ascii="Times New Roman" w:hAnsi="Times New Roman"/>
          <w:szCs w:val="28"/>
          <w:lang w:eastAsia="ja-JP"/>
        </w:rPr>
        <w:t xml:space="preserve"> </w:t>
      </w:r>
      <w:r w:rsidR="000C6B04">
        <w:rPr>
          <w:rFonts w:ascii="Times New Roman" w:hAnsi="Times New Roman"/>
          <w:szCs w:val="28"/>
          <w:lang w:eastAsia="ja-JP"/>
        </w:rPr>
        <w:t>Đơn vị phát điện</w:t>
      </w:r>
      <w:r w:rsidR="00BD007D">
        <w:rPr>
          <w:rFonts w:ascii="Times New Roman" w:hAnsi="Times New Roman"/>
          <w:szCs w:val="28"/>
          <w:lang w:eastAsia="ja-JP"/>
        </w:rPr>
        <w:t xml:space="preserve"> có trách nhiệm</w:t>
      </w:r>
      <w:r w:rsidR="0017612A">
        <w:rPr>
          <w:rFonts w:ascii="Times New Roman" w:hAnsi="Times New Roman"/>
          <w:szCs w:val="28"/>
          <w:lang w:eastAsia="ja-JP"/>
        </w:rPr>
        <w:t xml:space="preserve"> cung cấp biểu đồ đăng ký phát điện hàng ngày (hoặc hàng tuần) hoặc số liệu tại sổ nhật ký vận hành hàng ngày</w:t>
      </w:r>
      <w:r w:rsidR="00BD007D">
        <w:rPr>
          <w:rFonts w:ascii="Times New Roman" w:hAnsi="Times New Roman"/>
          <w:szCs w:val="28"/>
          <w:lang w:eastAsia="ja-JP"/>
        </w:rPr>
        <w:t xml:space="preserve"> cho </w:t>
      </w:r>
      <w:r w:rsidR="000C6B04">
        <w:rPr>
          <w:rFonts w:ascii="Times New Roman" w:hAnsi="Times New Roman"/>
          <w:szCs w:val="28"/>
          <w:lang w:eastAsia="ja-JP"/>
        </w:rPr>
        <w:t xml:space="preserve">Tổng công ty </w:t>
      </w:r>
      <w:r w:rsidR="00612C64">
        <w:rPr>
          <w:rFonts w:ascii="Times New Roman" w:hAnsi="Times New Roman"/>
          <w:szCs w:val="28"/>
          <w:lang w:eastAsia="ja-JP"/>
        </w:rPr>
        <w:t>Đ</w:t>
      </w:r>
      <w:r w:rsidR="000C6B04">
        <w:rPr>
          <w:rFonts w:ascii="Times New Roman" w:hAnsi="Times New Roman"/>
          <w:szCs w:val="28"/>
          <w:lang w:eastAsia="ja-JP"/>
        </w:rPr>
        <w:t>iện lực</w:t>
      </w:r>
      <w:r w:rsidR="00BD007D">
        <w:rPr>
          <w:rFonts w:ascii="Times New Roman" w:hAnsi="Times New Roman"/>
          <w:szCs w:val="28"/>
          <w:lang w:eastAsia="ja-JP"/>
        </w:rPr>
        <w:t xml:space="preserve"> khi được yêu cầu</w:t>
      </w:r>
      <w:r w:rsidR="0017612A">
        <w:rPr>
          <w:rFonts w:ascii="Times New Roman" w:hAnsi="Times New Roman"/>
          <w:szCs w:val="28"/>
          <w:lang w:eastAsia="ja-JP"/>
        </w:rPr>
        <w:t xml:space="preserve"> để thực hiện ước tính số liệu đo đếm đối với số liệu bị thiếu </w:t>
      </w:r>
      <w:r w:rsidR="005D10AC">
        <w:rPr>
          <w:rFonts w:ascii="Times New Roman" w:hAnsi="Times New Roman"/>
          <w:szCs w:val="28"/>
          <w:lang w:eastAsia="ja-JP"/>
        </w:rPr>
        <w:t>và</w:t>
      </w:r>
      <w:r w:rsidR="0017612A">
        <w:rPr>
          <w:rFonts w:ascii="Times New Roman" w:hAnsi="Times New Roman"/>
          <w:szCs w:val="28"/>
          <w:lang w:eastAsia="ja-JP"/>
        </w:rPr>
        <w:t xml:space="preserve"> cung cấp đầy đủ 48 chu kỳ cho </w:t>
      </w:r>
      <w:r w:rsidR="0017612A" w:rsidRPr="006347B1">
        <w:rPr>
          <w:rFonts w:ascii="Times New Roman" w:hAnsi="Times New Roman"/>
          <w:szCs w:val="28"/>
          <w:lang w:val="vi-VN" w:eastAsia="ja-JP"/>
        </w:rPr>
        <w:t xml:space="preserve">Đơn vị vận hành </w:t>
      </w:r>
      <w:r w:rsidR="000C6B04">
        <w:rPr>
          <w:rFonts w:ascii="Times New Roman" w:hAnsi="Times New Roman"/>
          <w:szCs w:val="28"/>
          <w:lang w:eastAsia="ja-JP"/>
        </w:rPr>
        <w:t>hệ thống điện và thị trường điện</w:t>
      </w:r>
      <w:r w:rsidR="0017612A">
        <w:rPr>
          <w:rFonts w:ascii="Times New Roman" w:hAnsi="Times New Roman"/>
          <w:szCs w:val="28"/>
          <w:lang w:eastAsia="ja-JP"/>
        </w:rPr>
        <w:t xml:space="preserve"> phục vụ tính toán trong Thị trường điện. </w:t>
      </w:r>
      <w:r w:rsidR="004D5547" w:rsidRPr="000A6CB5">
        <w:rPr>
          <w:rFonts w:ascii="Times New Roman" w:hAnsi="Times New Roman"/>
          <w:szCs w:val="28"/>
          <w:lang w:val="vi-VN" w:eastAsia="ja-JP"/>
        </w:rPr>
        <w:t xml:space="preserve"> </w:t>
      </w:r>
    </w:p>
    <w:p w:rsidR="002D0ECA" w:rsidRDefault="004D5547">
      <w:pPr>
        <w:pStyle w:val="Heading3"/>
        <w:rPr>
          <w:color w:val="auto"/>
        </w:rPr>
      </w:pPr>
      <w:r w:rsidRPr="006347B1">
        <w:t>Ước tính theo phương pháp nội suy tích phân số liệu SCADA</w:t>
      </w:r>
    </w:p>
    <w:p w:rsidR="004D5547" w:rsidRPr="006347B1" w:rsidRDefault="00313A7C" w:rsidP="003155C6">
      <w:pPr>
        <w:pStyle w:val="Heading4"/>
        <w:keepNext w:val="0"/>
        <w:numPr>
          <w:ilvl w:val="0"/>
          <w:numId w:val="0"/>
        </w:numPr>
        <w:spacing w:line="276" w:lineRule="auto"/>
        <w:ind w:firstLine="567"/>
        <w:rPr>
          <w:rFonts w:ascii="Times New Roman" w:hAnsi="Times New Roman"/>
          <w:szCs w:val="28"/>
          <w:lang w:val="vi-VN"/>
        </w:rPr>
      </w:pPr>
      <w:r>
        <w:rPr>
          <w:rFonts w:ascii="Times New Roman" w:hAnsi="Times New Roman"/>
          <w:szCs w:val="28"/>
        </w:rPr>
        <w:t>Sản lượng ước tính theo phương pháp nội suy tích phân số liệu SCADA được xác định theo công thức sau:</w:t>
      </w:r>
    </w:p>
    <w:p w:rsidR="004D5547" w:rsidRPr="006347B1" w:rsidRDefault="004D5547" w:rsidP="007D1AA4">
      <w:pPr>
        <w:pStyle w:val="Heading4"/>
        <w:keepNext w:val="0"/>
        <w:numPr>
          <w:ilvl w:val="0"/>
          <w:numId w:val="0"/>
        </w:numPr>
        <w:spacing w:line="240" w:lineRule="auto"/>
        <w:ind w:left="720"/>
        <w:jc w:val="center"/>
        <w:rPr>
          <w:rFonts w:ascii="Times New Roman" w:hAnsi="Times New Roman"/>
          <w:szCs w:val="28"/>
          <w:lang w:eastAsia="ja-JP"/>
        </w:rPr>
      </w:pPr>
      <w:r w:rsidRPr="006347B1">
        <w:rPr>
          <w:rFonts w:ascii="Times New Roman" w:hAnsi="Times New Roman"/>
          <w:szCs w:val="28"/>
          <w:lang w:eastAsia="ja-JP"/>
        </w:rPr>
        <w:t>Q</w:t>
      </w:r>
      <w:r w:rsidRPr="006347B1">
        <w:rPr>
          <w:rFonts w:ascii="Times New Roman" w:hAnsi="Times New Roman"/>
          <w:szCs w:val="28"/>
          <w:vertAlign w:val="subscript"/>
          <w:lang w:eastAsia="ja-JP"/>
        </w:rPr>
        <w:t xml:space="preserve">t </w:t>
      </w:r>
      <w:r w:rsidRPr="006347B1">
        <w:rPr>
          <w:rFonts w:ascii="Times New Roman" w:hAnsi="Times New Roman"/>
          <w:szCs w:val="28"/>
          <w:lang w:eastAsia="ja-JP"/>
        </w:rPr>
        <w:t xml:space="preserve">= </w:t>
      </w:r>
      <w:r w:rsidRPr="006347B1">
        <w:rPr>
          <w:rFonts w:ascii="Times New Roman" w:hAnsi="Times New Roman"/>
          <w:position w:val="-10"/>
          <w:szCs w:val="28"/>
          <w:lang w:eastAsia="ja-JP"/>
        </w:rPr>
        <w:object w:dxaOrig="180" w:dyaOrig="340">
          <v:shape id="_x0000_i1025" type="#_x0000_t75" style="width:9.75pt;height:18pt" o:ole="">
            <v:imagedata r:id="rId9" o:title=""/>
          </v:shape>
          <o:OLEObject Type="Embed" ProgID="Equation.3" ShapeID="_x0000_i1025" DrawAspect="Content" ObjectID="_1595410168" r:id="rId10"/>
        </w:object>
      </w:r>
      <w:r w:rsidRPr="006347B1">
        <w:rPr>
          <w:rFonts w:ascii="Times New Roman" w:hAnsi="Times New Roman"/>
          <w:position w:val="-16"/>
          <w:szCs w:val="28"/>
          <w:lang w:eastAsia="ja-JP"/>
        </w:rPr>
        <w:object w:dxaOrig="380" w:dyaOrig="440">
          <v:shape id="_x0000_i1026" type="#_x0000_t75" style="width:19.5pt;height:21.75pt" o:ole="">
            <v:imagedata r:id="rId11" o:title=""/>
          </v:shape>
          <o:OLEObject Type="Embed" ProgID="Equation.3" ShapeID="_x0000_i1026" DrawAspect="Content" ObjectID="_1595410169" r:id="rId12"/>
        </w:object>
      </w:r>
    </w:p>
    <w:p w:rsidR="004D5547" w:rsidRPr="006347B1" w:rsidRDefault="004D5547" w:rsidP="003155C6">
      <w:pPr>
        <w:spacing w:before="120" w:after="120" w:line="276" w:lineRule="auto"/>
        <w:ind w:firstLine="720"/>
        <w:rPr>
          <w:sz w:val="28"/>
          <w:szCs w:val="28"/>
          <w:lang w:eastAsia="ja-JP"/>
        </w:rPr>
      </w:pPr>
      <w:r w:rsidRPr="006347B1">
        <w:rPr>
          <w:sz w:val="28"/>
          <w:szCs w:val="28"/>
          <w:lang w:eastAsia="ja-JP"/>
        </w:rPr>
        <w:t>Trong đó:</w:t>
      </w:r>
    </w:p>
    <w:p w:rsidR="004D5547" w:rsidRPr="006347B1" w:rsidRDefault="004D5547" w:rsidP="003155C6">
      <w:pPr>
        <w:numPr>
          <w:ilvl w:val="0"/>
          <w:numId w:val="17"/>
        </w:numPr>
        <w:tabs>
          <w:tab w:val="left" w:pos="851"/>
        </w:tabs>
        <w:spacing w:before="120" w:after="120" w:line="276" w:lineRule="auto"/>
        <w:ind w:left="0" w:firstLine="567"/>
        <w:rPr>
          <w:sz w:val="28"/>
          <w:szCs w:val="28"/>
          <w:lang w:eastAsia="ja-JP"/>
        </w:rPr>
      </w:pPr>
      <w:r w:rsidRPr="006347B1">
        <w:rPr>
          <w:sz w:val="28"/>
          <w:szCs w:val="28"/>
          <w:lang w:eastAsia="ja-JP"/>
        </w:rPr>
        <w:t>t</w:t>
      </w:r>
      <w:r w:rsidR="00CD46D9">
        <w:rPr>
          <w:sz w:val="28"/>
          <w:szCs w:val="28"/>
          <w:lang w:eastAsia="ja-JP"/>
        </w:rPr>
        <w:t>:</w:t>
      </w:r>
      <w:r w:rsidRPr="006347B1">
        <w:rPr>
          <w:sz w:val="28"/>
          <w:szCs w:val="28"/>
          <w:lang w:eastAsia="ja-JP"/>
        </w:rPr>
        <w:t xml:space="preserve"> Thứ tự chu kỳ tích phân của công tơ xảy ra sự cố hệ thống đo đếm (từ 1 đến 48);</w:t>
      </w:r>
    </w:p>
    <w:p w:rsidR="004D5547" w:rsidRPr="006347B1" w:rsidRDefault="004D5547" w:rsidP="003155C6">
      <w:pPr>
        <w:numPr>
          <w:ilvl w:val="0"/>
          <w:numId w:val="17"/>
        </w:numPr>
        <w:tabs>
          <w:tab w:val="left" w:pos="851"/>
        </w:tabs>
        <w:spacing w:before="120" w:after="120" w:line="276" w:lineRule="auto"/>
        <w:ind w:left="0" w:firstLine="567"/>
        <w:rPr>
          <w:sz w:val="28"/>
          <w:szCs w:val="28"/>
          <w:lang w:eastAsia="ja-JP"/>
        </w:rPr>
      </w:pPr>
      <w:r w:rsidRPr="006347B1">
        <w:rPr>
          <w:sz w:val="28"/>
          <w:szCs w:val="28"/>
          <w:lang w:eastAsia="ja-JP"/>
        </w:rPr>
        <w:t>Qt : Sản lượng điện năng ước tính của công tơ chính tại chu kỳ tích phân thứ t, MWh;</w:t>
      </w:r>
    </w:p>
    <w:p w:rsidR="004D5547" w:rsidRPr="006347B1" w:rsidRDefault="004D5547" w:rsidP="003155C6">
      <w:pPr>
        <w:numPr>
          <w:ilvl w:val="0"/>
          <w:numId w:val="17"/>
        </w:numPr>
        <w:tabs>
          <w:tab w:val="left" w:pos="851"/>
        </w:tabs>
        <w:spacing w:before="120" w:after="120" w:line="276" w:lineRule="auto"/>
        <w:ind w:left="0" w:firstLine="567"/>
        <w:rPr>
          <w:sz w:val="28"/>
          <w:szCs w:val="28"/>
          <w:lang w:eastAsia="ja-JP"/>
        </w:rPr>
      </w:pPr>
      <w:r w:rsidRPr="006347B1">
        <w:rPr>
          <w:sz w:val="28"/>
          <w:szCs w:val="28"/>
          <w:lang w:eastAsia="ja-JP"/>
        </w:rPr>
        <w:t>P: Công suất tại thời điểm i qua vị trí đo đếm chính do hệ thống SCADA ghi nhận, MW (</w:t>
      </w:r>
      <w:r w:rsidR="00612C64">
        <w:rPr>
          <w:sz w:val="28"/>
          <w:szCs w:val="28"/>
          <w:lang w:eastAsia="ja-JP"/>
        </w:rPr>
        <w:t>q</w:t>
      </w:r>
      <w:r w:rsidRPr="006347B1">
        <w:rPr>
          <w:sz w:val="28"/>
          <w:szCs w:val="28"/>
          <w:lang w:eastAsia="ja-JP"/>
        </w:rPr>
        <w:t>uy ước chiều giao thì P&gt;0, chiều nhận thì P&lt;0)</w:t>
      </w:r>
      <w:r w:rsidR="0081280E">
        <w:rPr>
          <w:sz w:val="28"/>
          <w:szCs w:val="28"/>
          <w:lang w:eastAsia="ja-JP"/>
        </w:rPr>
        <w:t>.</w:t>
      </w:r>
    </w:p>
    <w:p w:rsidR="002D0ECA" w:rsidRDefault="004D5547">
      <w:pPr>
        <w:pStyle w:val="Heading3"/>
      </w:pPr>
      <w:r w:rsidRPr="000251BD">
        <w:t xml:space="preserve">Ước tính theo phương pháp nội suy tích phân theo nhật ký </w:t>
      </w:r>
      <w:r w:rsidR="003B7E46">
        <w:rPr>
          <w:lang w:val="en-US"/>
        </w:rPr>
        <w:t>lệnh điều độ</w:t>
      </w:r>
      <w:r w:rsidRPr="000251BD">
        <w:t xml:space="preserve"> có xét đến tốc độ tăng giảm tải</w:t>
      </w:r>
    </w:p>
    <w:p w:rsidR="004D5547" w:rsidRPr="000251BD" w:rsidRDefault="004D5547" w:rsidP="00350E9F">
      <w:pPr>
        <w:pStyle w:val="Heading4"/>
        <w:keepNext w:val="0"/>
        <w:spacing w:before="60" w:after="60" w:line="240" w:lineRule="auto"/>
        <w:ind w:left="0" w:firstLine="567"/>
        <w:rPr>
          <w:rFonts w:ascii="Times New Roman" w:hAnsi="Times New Roman"/>
          <w:szCs w:val="28"/>
          <w:lang w:val="vi-VN"/>
        </w:rPr>
      </w:pPr>
      <w:r w:rsidRPr="00313A7C">
        <w:rPr>
          <w:rFonts w:ascii="Times New Roman" w:hAnsi="Times New Roman"/>
          <w:szCs w:val="28"/>
          <w:lang w:val="vi-VN"/>
        </w:rPr>
        <w:t>Phương pháp này được áp dụng để ước tính sản lượng điện năng tại đầu cực tổ</w:t>
      </w:r>
      <w:r w:rsidRPr="00BC6E8E">
        <w:rPr>
          <w:rFonts w:ascii="Times New Roman" w:hAnsi="Times New Roman"/>
          <w:szCs w:val="28"/>
          <w:lang w:val="vi-VN"/>
        </w:rPr>
        <w:t xml:space="preserve"> máy phát điện. Đơn vị quản lý </w:t>
      </w:r>
      <w:r w:rsidR="00480521">
        <w:rPr>
          <w:rFonts w:ascii="Times New Roman" w:hAnsi="Times New Roman"/>
          <w:szCs w:val="28"/>
        </w:rPr>
        <w:t>số liệu đo đếm</w:t>
      </w:r>
      <w:r w:rsidR="00480521" w:rsidRPr="00BC6E8E">
        <w:rPr>
          <w:rFonts w:ascii="Times New Roman" w:hAnsi="Times New Roman"/>
          <w:szCs w:val="28"/>
          <w:lang w:val="vi-VN"/>
        </w:rPr>
        <w:t xml:space="preserve"> </w:t>
      </w:r>
      <w:r w:rsidRPr="00BC6E8E">
        <w:rPr>
          <w:rFonts w:ascii="Times New Roman" w:hAnsi="Times New Roman"/>
          <w:szCs w:val="28"/>
          <w:lang w:val="vi-VN"/>
        </w:rPr>
        <w:t>xây dựng biể</w:t>
      </w:r>
      <w:r w:rsidRPr="00E407E5">
        <w:rPr>
          <w:rFonts w:ascii="Times New Roman" w:hAnsi="Times New Roman"/>
          <w:szCs w:val="28"/>
          <w:lang w:val="vi-VN"/>
        </w:rPr>
        <w:t>u đồ công suấ</w:t>
      </w:r>
      <w:r w:rsidRPr="00BB5DCA">
        <w:rPr>
          <w:rFonts w:ascii="Times New Roman" w:hAnsi="Times New Roman"/>
          <w:szCs w:val="28"/>
          <w:lang w:val="vi-VN"/>
        </w:rPr>
        <w:t>t phát c</w:t>
      </w:r>
      <w:r w:rsidRPr="000251BD">
        <w:rPr>
          <w:rFonts w:ascii="Times New Roman" w:hAnsi="Times New Roman"/>
          <w:szCs w:val="28"/>
          <w:lang w:val="vi-VN"/>
        </w:rPr>
        <w:t xml:space="preserve">ủa tổ máy theo thời gian </w:t>
      </w:r>
      <w:r w:rsidR="001A2798">
        <w:rPr>
          <w:rFonts w:ascii="Times New Roman" w:hAnsi="Times New Roman"/>
          <w:szCs w:val="28"/>
        </w:rPr>
        <w:t>căn cứ</w:t>
      </w:r>
      <w:r w:rsidR="001A2798" w:rsidRPr="000251BD">
        <w:rPr>
          <w:rFonts w:ascii="Times New Roman" w:hAnsi="Times New Roman"/>
          <w:szCs w:val="28"/>
          <w:lang w:val="vi-VN"/>
        </w:rPr>
        <w:t xml:space="preserve"> </w:t>
      </w:r>
      <w:r w:rsidRPr="000251BD">
        <w:rPr>
          <w:rFonts w:ascii="Times New Roman" w:hAnsi="Times New Roman"/>
          <w:szCs w:val="28"/>
          <w:lang w:val="vi-VN"/>
        </w:rPr>
        <w:t xml:space="preserve">trên tốc độ tăng, giảm tải của tổ máy phát điện, lệnh huy động công suất của Đơn vị vận hành </w:t>
      </w:r>
      <w:r w:rsidR="00480521">
        <w:rPr>
          <w:rFonts w:ascii="Times New Roman" w:hAnsi="Times New Roman"/>
          <w:szCs w:val="28"/>
        </w:rPr>
        <w:t>hệ thống điện và thị trường điện</w:t>
      </w:r>
      <w:r w:rsidRPr="000251BD">
        <w:rPr>
          <w:rFonts w:ascii="Times New Roman" w:hAnsi="Times New Roman"/>
          <w:szCs w:val="28"/>
          <w:lang w:val="vi-VN"/>
        </w:rPr>
        <w:t xml:space="preserve"> và các sự kiện ghi trong nhật ký </w:t>
      </w:r>
      <w:r w:rsidR="00F17354">
        <w:rPr>
          <w:rFonts w:ascii="Times New Roman" w:hAnsi="Times New Roman"/>
          <w:szCs w:val="28"/>
        </w:rPr>
        <w:t>lệnh điều độ</w:t>
      </w:r>
      <w:r w:rsidRPr="000251BD">
        <w:rPr>
          <w:rFonts w:ascii="Times New Roman" w:hAnsi="Times New Roman"/>
          <w:szCs w:val="28"/>
          <w:lang w:val="vi-VN"/>
        </w:rPr>
        <w:t xml:space="preserve">. Căn cứ biểu đồ công suất phát của tổ máy phát điện, Đơn vị quản lý </w:t>
      </w:r>
      <w:r w:rsidR="00480521">
        <w:rPr>
          <w:rFonts w:ascii="Times New Roman" w:hAnsi="Times New Roman"/>
          <w:szCs w:val="28"/>
        </w:rPr>
        <w:t>số liệu đo đếm</w:t>
      </w:r>
      <w:r w:rsidR="00480521" w:rsidRPr="000251BD">
        <w:rPr>
          <w:rFonts w:ascii="Times New Roman" w:hAnsi="Times New Roman"/>
          <w:szCs w:val="28"/>
          <w:lang w:val="vi-VN"/>
        </w:rPr>
        <w:t xml:space="preserve"> </w:t>
      </w:r>
      <w:r w:rsidRPr="000251BD">
        <w:rPr>
          <w:rFonts w:ascii="Times New Roman" w:hAnsi="Times New Roman"/>
          <w:szCs w:val="28"/>
          <w:lang w:val="vi-VN"/>
        </w:rPr>
        <w:t>tính toán sản lượng điện năng tại đầu cực tổ máy phát điện cho chu kỳ cần ước tính.</w:t>
      </w:r>
    </w:p>
    <w:p w:rsidR="004D5547" w:rsidRPr="006347B1" w:rsidRDefault="004D5547" w:rsidP="00350E9F">
      <w:pPr>
        <w:pStyle w:val="Heading4"/>
        <w:keepNext w:val="0"/>
        <w:spacing w:before="60" w:after="60" w:line="240" w:lineRule="auto"/>
        <w:ind w:left="0" w:firstLine="567"/>
        <w:rPr>
          <w:rFonts w:ascii="Times New Roman" w:hAnsi="Times New Roman"/>
          <w:szCs w:val="28"/>
          <w:lang w:val="vi-VN"/>
        </w:rPr>
      </w:pPr>
      <w:r w:rsidRPr="006347B1">
        <w:rPr>
          <w:rFonts w:ascii="Times New Roman" w:hAnsi="Times New Roman"/>
          <w:szCs w:val="28"/>
          <w:lang w:val="vi-VN"/>
        </w:rPr>
        <w:t>Các bước thực hiện</w:t>
      </w:r>
    </w:p>
    <w:p w:rsidR="004D5547" w:rsidRPr="006347B1" w:rsidRDefault="004D5547" w:rsidP="00350E9F">
      <w:pPr>
        <w:pStyle w:val="Heading5"/>
        <w:spacing w:before="60" w:after="60"/>
        <w:ind w:firstLine="567"/>
        <w:rPr>
          <w:szCs w:val="28"/>
        </w:rPr>
      </w:pPr>
      <w:r w:rsidRPr="006347B1">
        <w:rPr>
          <w:szCs w:val="28"/>
        </w:rPr>
        <w:t>Xác định tổ máy có công tơ cần ước tính sản lượng điện năng và nhật ký vận hành của tổ máy đó trong thời gian công tơ của tổ máy này bị sự cố cần ước tính số liệu;</w:t>
      </w:r>
    </w:p>
    <w:p w:rsidR="004D5547" w:rsidRPr="006347B1" w:rsidRDefault="004D5547" w:rsidP="00350E9F">
      <w:pPr>
        <w:pStyle w:val="Heading5"/>
        <w:spacing w:before="60" w:after="60"/>
        <w:ind w:firstLine="567"/>
        <w:rPr>
          <w:szCs w:val="28"/>
        </w:rPr>
      </w:pPr>
      <w:r w:rsidRPr="006347B1">
        <w:rPr>
          <w:szCs w:val="28"/>
        </w:rPr>
        <w:lastRenderedPageBreak/>
        <w:t xml:space="preserve">Ước tính sản lượng điện năng phát của tổ máy của từng chu kỳ tích phân bằng phương pháp nội suy tích phân </w:t>
      </w:r>
      <w:r w:rsidR="00B37D7A">
        <w:rPr>
          <w:szCs w:val="28"/>
        </w:rPr>
        <w:t xml:space="preserve">căn cứ </w:t>
      </w:r>
      <w:r w:rsidRPr="006347B1">
        <w:rPr>
          <w:szCs w:val="28"/>
        </w:rPr>
        <w:t>nhật ký vận hành và tốc độ tăng/giảm tải:</w:t>
      </w:r>
    </w:p>
    <w:p w:rsidR="004D5547" w:rsidRPr="006347B1" w:rsidRDefault="004D5547" w:rsidP="003155C6">
      <w:pPr>
        <w:tabs>
          <w:tab w:val="left" w:pos="1572"/>
        </w:tabs>
        <w:spacing w:before="120" w:after="120" w:line="276" w:lineRule="auto"/>
        <w:ind w:left="1214" w:right="140"/>
        <w:jc w:val="center"/>
        <w:rPr>
          <w:sz w:val="28"/>
          <w:szCs w:val="28"/>
          <w:lang w:eastAsia="ja-JP"/>
        </w:rPr>
      </w:pPr>
      <w:r w:rsidRPr="006347B1">
        <w:rPr>
          <w:sz w:val="28"/>
          <w:szCs w:val="28"/>
          <w:lang w:eastAsia="ja-JP"/>
        </w:rPr>
        <w:t>QDC</w:t>
      </w:r>
      <w:r w:rsidRPr="006347B1">
        <w:rPr>
          <w:sz w:val="28"/>
          <w:szCs w:val="28"/>
          <w:vertAlign w:val="subscript"/>
          <w:lang w:eastAsia="ja-JP"/>
        </w:rPr>
        <w:t xml:space="preserve">t </w:t>
      </w:r>
      <w:r w:rsidRPr="006347B1">
        <w:rPr>
          <w:sz w:val="28"/>
          <w:szCs w:val="28"/>
          <w:lang w:eastAsia="ja-JP"/>
        </w:rPr>
        <w:t xml:space="preserve">= </w:t>
      </w:r>
      <w:r w:rsidRPr="006347B1">
        <w:rPr>
          <w:position w:val="-10"/>
          <w:sz w:val="28"/>
          <w:szCs w:val="28"/>
          <w:lang w:eastAsia="ja-JP"/>
        </w:rPr>
        <w:object w:dxaOrig="180" w:dyaOrig="340">
          <v:shape id="_x0000_i1027" type="#_x0000_t75" style="width:9.75pt;height:18pt" o:ole="">
            <v:imagedata r:id="rId9" o:title=""/>
          </v:shape>
          <o:OLEObject Type="Embed" ProgID="Equation.3" ShapeID="_x0000_i1027" DrawAspect="Content" ObjectID="_1595410170" r:id="rId13"/>
        </w:object>
      </w:r>
      <w:r w:rsidRPr="006347B1">
        <w:rPr>
          <w:position w:val="-16"/>
          <w:sz w:val="28"/>
          <w:szCs w:val="28"/>
          <w:lang w:eastAsia="ja-JP"/>
        </w:rPr>
        <w:object w:dxaOrig="940" w:dyaOrig="440">
          <v:shape id="_x0000_i1028" type="#_x0000_t75" style="width:46.5pt;height:21.75pt" o:ole="">
            <v:imagedata r:id="rId14" o:title=""/>
          </v:shape>
          <o:OLEObject Type="Embed" ProgID="Equation.3" ShapeID="_x0000_i1028" DrawAspect="Content" ObjectID="_1595410171" r:id="rId15"/>
        </w:object>
      </w:r>
    </w:p>
    <w:p w:rsidR="004D5547" w:rsidRPr="006347B1" w:rsidRDefault="004D5547" w:rsidP="00350E9F">
      <w:pPr>
        <w:spacing w:before="60" w:after="60"/>
        <w:ind w:firstLine="567"/>
        <w:rPr>
          <w:sz w:val="28"/>
          <w:szCs w:val="28"/>
          <w:lang w:eastAsia="ja-JP"/>
        </w:rPr>
      </w:pPr>
      <w:r w:rsidRPr="006347B1">
        <w:rPr>
          <w:sz w:val="28"/>
          <w:szCs w:val="28"/>
          <w:lang w:eastAsia="ja-JP"/>
        </w:rPr>
        <w:t>Trong đó:</w:t>
      </w:r>
    </w:p>
    <w:p w:rsidR="004D5547" w:rsidRPr="006347B1" w:rsidRDefault="004D5547" w:rsidP="00350E9F">
      <w:pPr>
        <w:numPr>
          <w:ilvl w:val="0"/>
          <w:numId w:val="17"/>
        </w:numPr>
        <w:spacing w:before="60" w:after="60"/>
        <w:ind w:left="0" w:firstLine="567"/>
        <w:jc w:val="both"/>
        <w:rPr>
          <w:sz w:val="28"/>
          <w:szCs w:val="28"/>
          <w:lang w:eastAsia="ja-JP"/>
        </w:rPr>
      </w:pPr>
      <w:r w:rsidRPr="006347B1">
        <w:rPr>
          <w:sz w:val="28"/>
          <w:szCs w:val="28"/>
          <w:lang w:eastAsia="ja-JP"/>
        </w:rPr>
        <w:t>t: Thứ tự chu kỳ tích phân của công tơ xảy ra sự cố hệ thống đo đếm;</w:t>
      </w:r>
    </w:p>
    <w:p w:rsidR="004D5547" w:rsidRPr="006347B1" w:rsidRDefault="004D5547" w:rsidP="00350E9F">
      <w:pPr>
        <w:numPr>
          <w:ilvl w:val="0"/>
          <w:numId w:val="17"/>
        </w:numPr>
        <w:spacing w:before="60" w:after="60"/>
        <w:ind w:left="0" w:firstLine="567"/>
        <w:jc w:val="both"/>
        <w:rPr>
          <w:sz w:val="28"/>
          <w:szCs w:val="28"/>
          <w:lang w:eastAsia="ja-JP"/>
        </w:rPr>
      </w:pPr>
      <w:r w:rsidRPr="006347B1">
        <w:rPr>
          <w:sz w:val="28"/>
          <w:szCs w:val="28"/>
          <w:lang w:eastAsia="ja-JP"/>
        </w:rPr>
        <w:t>QDCt : Sản lượng điện năng ước tính của công tơ đầu cực máy phát điện tại chu kỳ tích phân thứ t, MWh;</w:t>
      </w:r>
    </w:p>
    <w:p w:rsidR="004D5547" w:rsidRPr="006347B1" w:rsidRDefault="004D5547" w:rsidP="00350E9F">
      <w:pPr>
        <w:numPr>
          <w:ilvl w:val="0"/>
          <w:numId w:val="17"/>
        </w:numPr>
        <w:spacing w:before="60" w:after="60"/>
        <w:ind w:left="0" w:firstLine="567"/>
        <w:jc w:val="both"/>
        <w:rPr>
          <w:sz w:val="28"/>
          <w:szCs w:val="28"/>
          <w:lang w:eastAsia="ja-JP"/>
        </w:rPr>
      </w:pPr>
      <w:r w:rsidRPr="006347B1">
        <w:rPr>
          <w:sz w:val="28"/>
          <w:szCs w:val="28"/>
          <w:lang w:eastAsia="ja-JP"/>
        </w:rPr>
        <w:t xml:space="preserve">P(α,T): </w:t>
      </w:r>
      <w:r w:rsidR="00B37D7A">
        <w:rPr>
          <w:sz w:val="28"/>
          <w:szCs w:val="28"/>
          <w:lang w:eastAsia="ja-JP"/>
        </w:rPr>
        <w:t>H</w:t>
      </w:r>
      <w:r w:rsidRPr="006347B1">
        <w:rPr>
          <w:sz w:val="28"/>
          <w:szCs w:val="28"/>
          <w:lang w:eastAsia="ja-JP"/>
        </w:rPr>
        <w:t>àm số công suất phát của tổ máy theo thời gian, MW;</w:t>
      </w:r>
    </w:p>
    <w:p w:rsidR="004D5547" w:rsidRPr="006347B1" w:rsidRDefault="004D5547" w:rsidP="00350E9F">
      <w:pPr>
        <w:numPr>
          <w:ilvl w:val="0"/>
          <w:numId w:val="17"/>
        </w:numPr>
        <w:spacing w:before="60" w:after="60"/>
        <w:ind w:left="0" w:firstLine="567"/>
        <w:jc w:val="both"/>
        <w:rPr>
          <w:sz w:val="28"/>
          <w:szCs w:val="28"/>
          <w:lang w:eastAsia="ja-JP"/>
        </w:rPr>
      </w:pPr>
      <w:r w:rsidRPr="006347B1">
        <w:rPr>
          <w:sz w:val="28"/>
          <w:szCs w:val="28"/>
          <w:lang w:eastAsia="ja-JP"/>
        </w:rPr>
        <w:t xml:space="preserve">α: </w:t>
      </w:r>
      <w:r w:rsidR="00B37D7A">
        <w:rPr>
          <w:sz w:val="28"/>
          <w:szCs w:val="28"/>
          <w:lang w:eastAsia="ja-JP"/>
        </w:rPr>
        <w:t>T</w:t>
      </w:r>
      <w:r w:rsidRPr="006347B1">
        <w:rPr>
          <w:sz w:val="28"/>
          <w:szCs w:val="28"/>
          <w:lang w:eastAsia="ja-JP"/>
        </w:rPr>
        <w:t>ốc độ tăng, giảm tải của tổ máy phát điện, dùng để xây dựng hàm số công suất P(α,T), MW/s;</w:t>
      </w:r>
    </w:p>
    <w:p w:rsidR="004D5547" w:rsidRPr="006347B1" w:rsidRDefault="004D5547" w:rsidP="00350E9F">
      <w:pPr>
        <w:numPr>
          <w:ilvl w:val="0"/>
          <w:numId w:val="17"/>
        </w:numPr>
        <w:spacing w:before="60" w:after="60"/>
        <w:ind w:left="0" w:firstLine="567"/>
        <w:rPr>
          <w:sz w:val="28"/>
          <w:szCs w:val="28"/>
          <w:lang w:eastAsia="ja-JP"/>
        </w:rPr>
      </w:pPr>
      <w:r w:rsidRPr="006347B1">
        <w:rPr>
          <w:sz w:val="28"/>
          <w:szCs w:val="28"/>
          <w:lang w:eastAsia="ja-JP"/>
        </w:rPr>
        <w:t xml:space="preserve">T: </w:t>
      </w:r>
      <w:r w:rsidR="00766E9D">
        <w:rPr>
          <w:sz w:val="28"/>
          <w:szCs w:val="28"/>
          <w:lang w:eastAsia="ja-JP"/>
        </w:rPr>
        <w:t>B</w:t>
      </w:r>
      <w:r w:rsidRPr="006347B1">
        <w:rPr>
          <w:sz w:val="28"/>
          <w:szCs w:val="28"/>
          <w:lang w:eastAsia="ja-JP"/>
        </w:rPr>
        <w:t>iến số thời gian trong chu kỳ tích phân</w:t>
      </w:r>
      <w:r w:rsidR="00BA2110">
        <w:rPr>
          <w:sz w:val="28"/>
          <w:szCs w:val="28"/>
          <w:lang w:eastAsia="ja-JP"/>
        </w:rPr>
        <w:t xml:space="preserve"> thứ</w:t>
      </w:r>
      <w:r w:rsidRPr="006347B1">
        <w:rPr>
          <w:sz w:val="28"/>
          <w:szCs w:val="28"/>
          <w:lang w:eastAsia="ja-JP"/>
        </w:rPr>
        <w:t xml:space="preserve"> t, giây.</w:t>
      </w:r>
    </w:p>
    <w:p w:rsidR="004D5547" w:rsidRPr="006347B1" w:rsidRDefault="004D5547" w:rsidP="00350E9F">
      <w:pPr>
        <w:pStyle w:val="Heading5"/>
        <w:spacing w:before="60" w:after="60"/>
        <w:ind w:firstLine="567"/>
        <w:rPr>
          <w:szCs w:val="28"/>
        </w:rPr>
      </w:pPr>
      <w:r w:rsidRPr="006347B1">
        <w:rPr>
          <w:szCs w:val="28"/>
        </w:rPr>
        <w:t>Các công tơ chính ước tính theo nguyên tắc quy đổi theo hệ số thỏa thuận.</w:t>
      </w:r>
    </w:p>
    <w:p w:rsidR="004D5547" w:rsidRPr="006347B1" w:rsidRDefault="004D5547" w:rsidP="003155C6">
      <w:pPr>
        <w:pStyle w:val="Heading1"/>
        <w:spacing w:before="120" w:after="120" w:line="276" w:lineRule="auto"/>
        <w:rPr>
          <w:color w:val="auto"/>
          <w:szCs w:val="28"/>
        </w:rPr>
      </w:pPr>
      <w:r w:rsidRPr="006347B1">
        <w:rPr>
          <w:color w:val="auto"/>
          <w:szCs w:val="28"/>
        </w:rPr>
        <w:br/>
        <w:t>LƯU TRỮ VÀ KIỂM TOÁN SỐ LIỆU ĐO ĐẾM</w:t>
      </w:r>
    </w:p>
    <w:p w:rsidR="002D0ECA" w:rsidRDefault="004D5547">
      <w:pPr>
        <w:pStyle w:val="Heading3"/>
      </w:pPr>
      <w:r w:rsidRPr="006347B1">
        <w:t>Lưu trữ số liệu đo đếm</w:t>
      </w:r>
    </w:p>
    <w:p w:rsidR="004D5547" w:rsidRPr="006347B1" w:rsidRDefault="004D5547" w:rsidP="00350E9F">
      <w:pPr>
        <w:pStyle w:val="Heading4"/>
        <w:keepNext w:val="0"/>
        <w:spacing w:before="60" w:after="60" w:line="240" w:lineRule="auto"/>
        <w:ind w:left="0" w:firstLine="567"/>
        <w:rPr>
          <w:rFonts w:ascii="Times New Roman" w:hAnsi="Times New Roman"/>
          <w:szCs w:val="28"/>
          <w:lang w:val="vi-VN"/>
        </w:rPr>
      </w:pPr>
      <w:r w:rsidRPr="006347B1">
        <w:rPr>
          <w:rFonts w:ascii="Times New Roman" w:hAnsi="Times New Roman"/>
          <w:szCs w:val="28"/>
          <w:lang w:val="vi-VN"/>
        </w:rPr>
        <w:t>Hệ thống lưu trữ số liệu đo đếm do Đơn vị quản lý</w:t>
      </w:r>
      <w:r w:rsidR="00BA2110">
        <w:rPr>
          <w:rFonts w:ascii="Times New Roman" w:hAnsi="Times New Roman"/>
          <w:szCs w:val="28"/>
        </w:rPr>
        <w:t xml:space="preserve"> số liệu đo đếm</w:t>
      </w:r>
      <w:r w:rsidRPr="006347B1">
        <w:rPr>
          <w:rFonts w:ascii="Times New Roman" w:hAnsi="Times New Roman"/>
          <w:szCs w:val="28"/>
          <w:lang w:val="vi-VN"/>
        </w:rPr>
        <w:t xml:space="preserve"> thu thập trực tiếp phải độc lập với hệ thống lưu trữ số liệu đo đếm do các Đơn vị quản lý vận hành </w:t>
      </w:r>
      <w:r w:rsidR="00480521">
        <w:rPr>
          <w:rFonts w:ascii="Times New Roman" w:hAnsi="Times New Roman"/>
          <w:szCs w:val="28"/>
        </w:rPr>
        <w:t>hệ thống đo đếm</w:t>
      </w:r>
      <w:r w:rsidR="00480521" w:rsidRPr="006347B1">
        <w:rPr>
          <w:rFonts w:ascii="Times New Roman" w:hAnsi="Times New Roman"/>
          <w:szCs w:val="28"/>
          <w:lang w:val="vi-VN"/>
        </w:rPr>
        <w:t xml:space="preserve"> </w:t>
      </w:r>
      <w:r w:rsidRPr="006347B1">
        <w:rPr>
          <w:rFonts w:ascii="Times New Roman" w:hAnsi="Times New Roman"/>
          <w:szCs w:val="28"/>
          <w:lang w:val="vi-VN"/>
        </w:rPr>
        <w:t>gửi về.</w:t>
      </w:r>
    </w:p>
    <w:p w:rsidR="004D5547" w:rsidRPr="006347B1" w:rsidRDefault="004D5547" w:rsidP="00350E9F">
      <w:pPr>
        <w:pStyle w:val="Heading4"/>
        <w:keepNext w:val="0"/>
        <w:spacing w:before="60" w:after="60" w:line="240" w:lineRule="auto"/>
        <w:ind w:left="0" w:firstLine="567"/>
        <w:rPr>
          <w:rFonts w:ascii="Times New Roman" w:hAnsi="Times New Roman"/>
          <w:szCs w:val="28"/>
          <w:lang w:val="vi-VN"/>
        </w:rPr>
      </w:pPr>
      <w:r w:rsidRPr="006347B1">
        <w:rPr>
          <w:rFonts w:ascii="Times New Roman" w:hAnsi="Times New Roman"/>
          <w:szCs w:val="28"/>
          <w:lang w:val="vi-VN"/>
        </w:rPr>
        <w:t>Thông tin lưu trữ phải phân biệt được nguồn số liệu được thu thập chính, dự phòng hay do ước tính số liệu đo đếm; đồng thời lưu lại quá trình chỉnh sửa số liệu đo đếm, khiếu nại và xử lý khiếu nại của các đơn vị phục vụ mục đích theo dõi và kiểm toán số liệu.</w:t>
      </w:r>
    </w:p>
    <w:p w:rsidR="004D5547" w:rsidRPr="006347B1" w:rsidRDefault="004D5547" w:rsidP="00350E9F">
      <w:pPr>
        <w:pStyle w:val="Heading4"/>
        <w:keepNext w:val="0"/>
        <w:spacing w:before="60" w:after="60" w:line="240" w:lineRule="auto"/>
        <w:ind w:left="0" w:firstLine="567"/>
        <w:rPr>
          <w:rFonts w:ascii="Times New Roman" w:hAnsi="Times New Roman"/>
          <w:szCs w:val="28"/>
          <w:lang w:val="vi-VN"/>
        </w:rPr>
      </w:pPr>
      <w:r w:rsidRPr="006347B1">
        <w:rPr>
          <w:rFonts w:ascii="Times New Roman" w:hAnsi="Times New Roman"/>
          <w:szCs w:val="28"/>
          <w:lang w:val="vi-VN"/>
        </w:rPr>
        <w:t>Số liệu đo đếm phải được lưu trữ ít nhất trong 05 năm.</w:t>
      </w:r>
    </w:p>
    <w:p w:rsidR="002D0ECA" w:rsidRDefault="004D5547">
      <w:pPr>
        <w:pStyle w:val="Heading3"/>
      </w:pPr>
      <w:r w:rsidRPr="006347B1">
        <w:t>Kiểm toán số liệu đo đếm</w:t>
      </w:r>
    </w:p>
    <w:p w:rsidR="004D5547" w:rsidRPr="006347B1" w:rsidRDefault="004D5547" w:rsidP="00350E9F">
      <w:pPr>
        <w:pStyle w:val="Heading4"/>
        <w:keepNext w:val="0"/>
        <w:spacing w:before="60" w:after="60" w:line="240" w:lineRule="auto"/>
        <w:ind w:left="0" w:firstLine="567"/>
        <w:rPr>
          <w:rFonts w:ascii="Times New Roman" w:hAnsi="Times New Roman"/>
          <w:szCs w:val="28"/>
          <w:lang w:val="vi-VN"/>
        </w:rPr>
      </w:pPr>
      <w:r w:rsidRPr="006347B1">
        <w:rPr>
          <w:rFonts w:ascii="Times New Roman" w:hAnsi="Times New Roman"/>
          <w:szCs w:val="28"/>
          <w:lang w:val="vi-VN"/>
        </w:rPr>
        <w:t xml:space="preserve">Hàng năm, Đơn vị vận hành </w:t>
      </w:r>
      <w:r w:rsidR="00480521">
        <w:rPr>
          <w:rFonts w:ascii="Times New Roman" w:hAnsi="Times New Roman"/>
          <w:szCs w:val="28"/>
        </w:rPr>
        <w:t>hệ thống điện và thị trường điện</w:t>
      </w:r>
      <w:r w:rsidRPr="006347B1">
        <w:rPr>
          <w:rFonts w:ascii="Times New Roman" w:hAnsi="Times New Roman"/>
          <w:szCs w:val="28"/>
          <w:lang w:val="vi-VN"/>
        </w:rPr>
        <w:t xml:space="preserve"> có trách nhiệm thuê đơn vị kiểm toán</w:t>
      </w:r>
      <w:r w:rsidR="00480521">
        <w:rPr>
          <w:rFonts w:ascii="Times New Roman" w:hAnsi="Times New Roman"/>
          <w:szCs w:val="28"/>
        </w:rPr>
        <w:t>, kiểm toán</w:t>
      </w:r>
      <w:r w:rsidRPr="006347B1">
        <w:rPr>
          <w:rFonts w:ascii="Times New Roman" w:hAnsi="Times New Roman"/>
          <w:szCs w:val="28"/>
          <w:lang w:val="vi-VN"/>
        </w:rPr>
        <w:t xml:space="preserve"> </w:t>
      </w:r>
      <w:r w:rsidR="00772516" w:rsidRPr="006347B1">
        <w:rPr>
          <w:rFonts w:ascii="Times New Roman" w:hAnsi="Times New Roman"/>
          <w:szCs w:val="28"/>
          <w:lang w:val="vi-VN"/>
        </w:rPr>
        <w:t>quá trình thu thập và xử lý số liệu đo đếm của Đơn vị quản lý số liệu đo đếm</w:t>
      </w:r>
      <w:r w:rsidRPr="006347B1">
        <w:rPr>
          <w:rFonts w:ascii="Times New Roman" w:hAnsi="Times New Roman"/>
          <w:szCs w:val="28"/>
          <w:lang w:val="vi-VN"/>
        </w:rPr>
        <w:t xml:space="preserve"> theo quy định.</w:t>
      </w:r>
    </w:p>
    <w:p w:rsidR="004D5547" w:rsidRPr="00F3361C" w:rsidRDefault="004D5547" w:rsidP="00350E9F">
      <w:pPr>
        <w:pStyle w:val="Heading4"/>
        <w:keepNext w:val="0"/>
        <w:spacing w:before="60" w:after="60" w:line="240" w:lineRule="auto"/>
        <w:ind w:left="0" w:firstLine="567"/>
        <w:rPr>
          <w:rFonts w:ascii="Times New Roman" w:hAnsi="Times New Roman"/>
          <w:szCs w:val="28"/>
          <w:lang w:val="vi-VN"/>
        </w:rPr>
      </w:pPr>
      <w:r w:rsidRPr="006347B1">
        <w:rPr>
          <w:rFonts w:ascii="Times New Roman" w:hAnsi="Times New Roman"/>
          <w:szCs w:val="28"/>
          <w:lang w:val="vi-VN"/>
        </w:rPr>
        <w:t xml:space="preserve">Trên cơ sở báo cáo kiểm toán, Đơn vị vận hành </w:t>
      </w:r>
      <w:r w:rsidR="00480521">
        <w:rPr>
          <w:rFonts w:ascii="Times New Roman" w:hAnsi="Times New Roman"/>
          <w:szCs w:val="28"/>
        </w:rPr>
        <w:t>hệ thống điện và thị trường điện</w:t>
      </w:r>
      <w:r w:rsidRPr="006347B1">
        <w:rPr>
          <w:rFonts w:ascii="Times New Roman" w:hAnsi="Times New Roman"/>
          <w:szCs w:val="28"/>
          <w:lang w:val="vi-VN"/>
        </w:rPr>
        <w:t xml:space="preserve"> có trách nhiệm báo cáo cấp</w:t>
      </w:r>
      <w:r w:rsidR="00AB5F33">
        <w:rPr>
          <w:rFonts w:ascii="Times New Roman" w:hAnsi="Times New Roman"/>
          <w:szCs w:val="28"/>
        </w:rPr>
        <w:t xml:space="preserve"> có thẩm quyền</w:t>
      </w:r>
      <w:r w:rsidRPr="006347B1">
        <w:rPr>
          <w:rFonts w:ascii="Times New Roman" w:hAnsi="Times New Roman"/>
          <w:szCs w:val="28"/>
          <w:lang w:val="vi-VN"/>
        </w:rPr>
        <w:t xml:space="preserve"> và công bố kết quả kiểm toán theo quy định.</w:t>
      </w:r>
      <w:r w:rsidR="003F6AC5">
        <w:rPr>
          <w:rFonts w:ascii="Times New Roman" w:hAnsi="Times New Roman"/>
          <w:szCs w:val="28"/>
        </w:rPr>
        <w:t>/.</w:t>
      </w:r>
    </w:p>
    <w:tbl>
      <w:tblPr>
        <w:tblW w:w="9039" w:type="dxa"/>
        <w:tblLayout w:type="fixed"/>
        <w:tblLook w:val="0000" w:firstRow="0" w:lastRow="0" w:firstColumn="0" w:lastColumn="0" w:noHBand="0" w:noVBand="0"/>
      </w:tblPr>
      <w:tblGrid>
        <w:gridCol w:w="4219"/>
        <w:gridCol w:w="4820"/>
      </w:tblGrid>
      <w:tr w:rsidR="00A5492B" w:rsidRPr="0012783A" w:rsidTr="00753D73">
        <w:tc>
          <w:tcPr>
            <w:tcW w:w="4219" w:type="dxa"/>
          </w:tcPr>
          <w:p w:rsidR="00A5492B" w:rsidRPr="00A71879" w:rsidRDefault="00A5492B" w:rsidP="00753D73">
            <w:pPr>
              <w:rPr>
                <w:b/>
                <w:i/>
                <w:lang w:val="vi-VN"/>
              </w:rPr>
            </w:pPr>
          </w:p>
          <w:p w:rsidR="00A5492B" w:rsidRPr="0012783A" w:rsidRDefault="00A5492B" w:rsidP="00753D73">
            <w:pPr>
              <w:tabs>
                <w:tab w:val="left" w:pos="0"/>
              </w:tabs>
              <w:autoSpaceDE w:val="0"/>
              <w:autoSpaceDN w:val="0"/>
              <w:adjustRightInd w:val="0"/>
              <w:spacing w:line="20" w:lineRule="atLeast"/>
              <w:rPr>
                <w:sz w:val="26"/>
              </w:rPr>
            </w:pPr>
          </w:p>
        </w:tc>
        <w:tc>
          <w:tcPr>
            <w:tcW w:w="4820" w:type="dxa"/>
          </w:tcPr>
          <w:p w:rsidR="00A5492B" w:rsidRPr="00A84EA4" w:rsidRDefault="00A5492B" w:rsidP="00753D73">
            <w:pPr>
              <w:jc w:val="center"/>
              <w:rPr>
                <w:b/>
                <w:sz w:val="28"/>
                <w:szCs w:val="28"/>
              </w:rPr>
            </w:pPr>
            <w:r w:rsidRPr="00A84EA4">
              <w:rPr>
                <w:b/>
                <w:sz w:val="28"/>
                <w:szCs w:val="28"/>
              </w:rPr>
              <w:t>CỤC TR</w:t>
            </w:r>
            <w:r w:rsidRPr="00A84EA4">
              <w:rPr>
                <w:rFonts w:hint="eastAsia"/>
                <w:b/>
                <w:sz w:val="28"/>
                <w:szCs w:val="28"/>
              </w:rPr>
              <w:t>Ư</w:t>
            </w:r>
            <w:r w:rsidRPr="00A84EA4">
              <w:rPr>
                <w:b/>
                <w:sz w:val="28"/>
                <w:szCs w:val="28"/>
              </w:rPr>
              <w:t>ỞNG</w:t>
            </w:r>
          </w:p>
          <w:p w:rsidR="00A5492B" w:rsidRPr="00A84EA4" w:rsidRDefault="00A5492B" w:rsidP="00753D73">
            <w:pPr>
              <w:spacing w:after="120"/>
              <w:ind w:firstLine="567"/>
              <w:jc w:val="center"/>
              <w:rPr>
                <w:b/>
                <w:sz w:val="28"/>
                <w:szCs w:val="28"/>
              </w:rPr>
            </w:pPr>
          </w:p>
          <w:p w:rsidR="009224EA" w:rsidRDefault="009224EA" w:rsidP="00753D73">
            <w:pPr>
              <w:spacing w:after="120"/>
              <w:ind w:firstLine="567"/>
              <w:jc w:val="center"/>
              <w:rPr>
                <w:b/>
                <w:sz w:val="28"/>
                <w:szCs w:val="28"/>
              </w:rPr>
            </w:pPr>
          </w:p>
          <w:p w:rsidR="008221CC" w:rsidRDefault="00BF7548" w:rsidP="00BF7548">
            <w:pPr>
              <w:spacing w:after="120"/>
              <w:ind w:firstLine="567"/>
              <w:rPr>
                <w:b/>
                <w:sz w:val="28"/>
                <w:szCs w:val="28"/>
              </w:rPr>
            </w:pPr>
            <w:r>
              <w:rPr>
                <w:b/>
                <w:sz w:val="28"/>
                <w:szCs w:val="28"/>
              </w:rPr>
              <w:t xml:space="preserve">              </w:t>
            </w:r>
          </w:p>
          <w:p w:rsidR="00A5492B" w:rsidRPr="00C61A1D" w:rsidRDefault="00A5492B" w:rsidP="00753D73">
            <w:pPr>
              <w:tabs>
                <w:tab w:val="right" w:pos="4003"/>
              </w:tabs>
              <w:spacing w:after="120"/>
              <w:jc w:val="center"/>
              <w:rPr>
                <w:b/>
              </w:rPr>
            </w:pPr>
            <w:r>
              <w:rPr>
                <w:b/>
                <w:sz w:val="28"/>
                <w:szCs w:val="28"/>
              </w:rPr>
              <w:t>Nguyễn Anh Tuấn</w:t>
            </w:r>
          </w:p>
        </w:tc>
      </w:tr>
      <w:bookmarkEnd w:id="1894"/>
      <w:bookmarkEnd w:id="1895"/>
      <w:bookmarkEnd w:id="1896"/>
      <w:bookmarkEnd w:id="1897"/>
    </w:tbl>
    <w:p w:rsidR="005541DA" w:rsidRDefault="005541DA" w:rsidP="00D84432">
      <w:pPr>
        <w:pStyle w:val="Heading4"/>
        <w:numPr>
          <w:ilvl w:val="0"/>
          <w:numId w:val="0"/>
        </w:numPr>
        <w:ind w:firstLine="630"/>
        <w:rPr>
          <w:lang w:val="vi-VN"/>
        </w:rPr>
      </w:pPr>
    </w:p>
    <w:sectPr w:rsidR="005541DA" w:rsidSect="00E4608C">
      <w:footerReference w:type="default" r:id="rId16"/>
      <w:pgSz w:w="11907" w:h="16840" w:code="9"/>
      <w:pgMar w:top="1134" w:right="1134" w:bottom="1134" w:left="1701" w:header="0" w:footer="663"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242" w:rsidRDefault="005A1242" w:rsidP="00112FC6">
      <w:r>
        <w:separator/>
      </w:r>
    </w:p>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endnote>
  <w:endnote w:type="continuationSeparator" w:id="0">
    <w:p w:rsidR="005A1242" w:rsidRDefault="005A1242" w:rsidP="00112FC6">
      <w:r>
        <w:continuationSeparator/>
      </w:r>
    </w:p>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Stone Sans">
    <w:altName w:val="Courier New"/>
    <w:panose1 w:val="00000000000000000000"/>
    <w:charset w:val="00"/>
    <w:family w:val="auto"/>
    <w:notTrueType/>
    <w:pitch w:val="variable"/>
    <w:sig w:usb0="00000003" w:usb1="00000000" w:usb2="00000000" w:usb3="00000000" w:csb0="00000001" w:csb1="00000000"/>
  </w:font>
  <w:font w:name="Stone Sans Semibold">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7D9" w:rsidRDefault="005F57D9">
    <w:pPr>
      <w:pStyle w:val="Footer"/>
      <w:jc w:val="right"/>
    </w:pPr>
  </w:p>
  <w:p w:rsidR="005F57D9" w:rsidRDefault="005F57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7D9" w:rsidRDefault="00C56652" w:rsidP="00112FC6">
    <w:pPr>
      <w:pStyle w:val="Footer"/>
      <w:framePr w:wrap="around" w:vAnchor="text" w:hAnchor="margin" w:xAlign="right" w:y="1"/>
      <w:rPr>
        <w:rStyle w:val="PageNumber"/>
      </w:rPr>
    </w:pPr>
    <w:r>
      <w:rPr>
        <w:rStyle w:val="PageNumber"/>
      </w:rPr>
      <w:fldChar w:fldCharType="begin"/>
    </w:r>
    <w:r w:rsidR="005F57D9">
      <w:rPr>
        <w:rStyle w:val="PageNumber"/>
      </w:rPr>
      <w:instrText xml:space="preserve">PAGE  </w:instrText>
    </w:r>
    <w:r>
      <w:rPr>
        <w:rStyle w:val="PageNumber"/>
      </w:rPr>
      <w:fldChar w:fldCharType="separate"/>
    </w:r>
    <w:r w:rsidR="00F30E18">
      <w:rPr>
        <w:rStyle w:val="PageNumber"/>
        <w:noProof/>
      </w:rPr>
      <w:t>12</w:t>
    </w:r>
    <w:r>
      <w:rPr>
        <w:rStyle w:val="PageNumber"/>
      </w:rPr>
      <w:fldChar w:fldCharType="end"/>
    </w:r>
  </w:p>
  <w:p w:rsidR="005F57D9" w:rsidRPr="001E0ECF" w:rsidRDefault="005F57D9" w:rsidP="00112FC6">
    <w:pPr>
      <w:pStyle w:val="Footer"/>
      <w:ind w:right="360"/>
      <w:jc w:val="right"/>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242" w:rsidRDefault="005A1242" w:rsidP="00112FC6">
      <w:r>
        <w:separator/>
      </w:r>
    </w:p>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footnote>
  <w:footnote w:type="continuationSeparator" w:id="0">
    <w:p w:rsidR="005A1242" w:rsidRDefault="005A1242" w:rsidP="00112FC6">
      <w:r>
        <w:continuationSeparator/>
      </w:r>
    </w:p>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p w:rsidR="005A1242" w:rsidRDefault="005A124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24.75pt;height:20.25pt" o:bullet="t">
        <v:imagedata r:id="rId1" o:title=""/>
      </v:shape>
    </w:pict>
  </w:numPicBullet>
  <w:numPicBullet w:numPicBulletId="1">
    <w:pict>
      <v:shape id="_x0000_i1105" type="#_x0000_t75" style="width:24.75pt;height:20.25pt" o:bullet="t">
        <v:imagedata r:id="rId2" o:title=""/>
      </v:shape>
    </w:pict>
  </w:numPicBullet>
  <w:abstractNum w:abstractNumId="0">
    <w:nsid w:val="FFFFFF1D"/>
    <w:multiLevelType w:val="multilevel"/>
    <w:tmpl w:val="7D5E05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F03CA5"/>
    <w:multiLevelType w:val="multilevel"/>
    <w:tmpl w:val="6CFEBF84"/>
    <w:lvl w:ilvl="0">
      <w:start w:val="1"/>
      <w:numFmt w:val="decimal"/>
      <w:pStyle w:val="1ChapterTitle"/>
      <w:suff w:val="nothing"/>
      <w:lvlText w:val="Phụ lục %1"/>
      <w:lvlJc w:val="left"/>
      <w:pPr>
        <w:ind w:left="0" w:firstLine="0"/>
      </w:pPr>
      <w:rPr>
        <w:rFonts w:ascii="Times New Roman Bold" w:hAnsi="Times New Roman Bold" w:hint="default"/>
        <w:b/>
        <w:i w:val="0"/>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FF13E50"/>
    <w:multiLevelType w:val="hybridMultilevel"/>
    <w:tmpl w:val="8D78A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A6A9B"/>
    <w:multiLevelType w:val="multilevel"/>
    <w:tmpl w:val="B8007D5E"/>
    <w:lvl w:ilvl="0">
      <w:start w:val="1"/>
      <w:numFmt w:val="decimal"/>
      <w:suff w:val="nothing"/>
      <w:lvlText w:val="Phụ lục %1"/>
      <w:lvlJc w:val="left"/>
      <w:pPr>
        <w:ind w:left="0" w:firstLine="0"/>
      </w:pPr>
      <w:rPr>
        <w:rFonts w:ascii="Times New Roman Bold" w:hAnsi="Times New Roman Bold" w:hint="default"/>
        <w:b/>
        <w:i w:val="0"/>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bullet"/>
      <w:pStyle w:val="Heading6"/>
      <w:suff w:val="space"/>
      <w:lvlText w:val="-"/>
      <w:lvlJc w:val="left"/>
      <w:pPr>
        <w:ind w:left="0" w:firstLine="720"/>
      </w:pPr>
      <w:rPr>
        <w:rFonts w:ascii="Times New Roman" w:hAnsi="Times New Roman" w:cs="Times New Roman" w:hint="default"/>
        <w:b w:val="0"/>
        <w:i w:val="0"/>
        <w:sz w:val="2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03F7FBA"/>
    <w:multiLevelType w:val="hybridMultilevel"/>
    <w:tmpl w:val="CBFAB1F2"/>
    <w:lvl w:ilvl="0" w:tplc="9B9A0DCC">
      <w:start w:val="1"/>
      <w:numFmt w:val="upperRoman"/>
      <w:lvlText w:val="%1."/>
      <w:lvlJc w:val="left"/>
      <w:pPr>
        <w:tabs>
          <w:tab w:val="num" w:pos="180"/>
        </w:tabs>
        <w:ind w:left="180" w:hanging="180"/>
      </w:pPr>
      <w:rPr>
        <w:rFonts w:hint="default"/>
      </w:rPr>
    </w:lvl>
    <w:lvl w:ilvl="1" w:tplc="3A567110">
      <w:numFmt w:val="bullet"/>
      <w:lvlText w:val="+"/>
      <w:lvlJc w:val="left"/>
      <w:pPr>
        <w:tabs>
          <w:tab w:val="num" w:pos="1440"/>
        </w:tabs>
        <w:ind w:left="1440" w:hanging="360"/>
      </w:pPr>
      <w:rPr>
        <w:rFonts w:ascii="Times New Roman" w:eastAsia="Times New Roman" w:hAnsi="Times New Roman" w:cs="Times New Roman" w:hint="default"/>
      </w:rPr>
    </w:lvl>
    <w:lvl w:ilvl="2" w:tplc="042A0017">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6E4928"/>
    <w:multiLevelType w:val="hybridMultilevel"/>
    <w:tmpl w:val="8D64CBA4"/>
    <w:lvl w:ilvl="0" w:tplc="E11E0066">
      <w:start w:val="1"/>
      <w:numFmt w:val="decimal"/>
      <w:pStyle w:val="Char1"/>
      <w:lvlText w:val="%1."/>
      <w:lvlJc w:val="left"/>
      <w:pPr>
        <w:tabs>
          <w:tab w:val="num" w:pos="720"/>
        </w:tabs>
        <w:ind w:left="720" w:hanging="360"/>
      </w:pPr>
      <w:rPr>
        <w:rFonts w:hint="default"/>
      </w:rPr>
    </w:lvl>
    <w:lvl w:ilvl="1" w:tplc="82A8CFD2">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F044FD"/>
    <w:multiLevelType w:val="hybridMultilevel"/>
    <w:tmpl w:val="A2725E92"/>
    <w:lvl w:ilvl="0" w:tplc="E11E0066">
      <w:start w:val="3"/>
      <w:numFmt w:val="bullet"/>
      <w:pStyle w:val="Noidung1"/>
      <w:lvlText w:val="-"/>
      <w:lvlJc w:val="left"/>
      <w:pPr>
        <w:tabs>
          <w:tab w:val="num" w:pos="425"/>
        </w:tabs>
        <w:ind w:left="425" w:hanging="425"/>
      </w:pPr>
      <w:rPr>
        <w:rFonts w:ascii="Times New Roman" w:eastAsia="Times New Roman" w:hAnsi="Times New Roman" w:cs="Times New Roman" w:hint="default"/>
      </w:rPr>
    </w:lvl>
    <w:lvl w:ilvl="1" w:tplc="82A8CFD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211F6D5A"/>
    <w:multiLevelType w:val="hybridMultilevel"/>
    <w:tmpl w:val="A5D09882"/>
    <w:lvl w:ilvl="0" w:tplc="9F9CC42C">
      <w:start w:val="1"/>
      <w:numFmt w:val="lowerLetter"/>
      <w:lvlText w:val="%1."/>
      <w:lvlJc w:val="left"/>
      <w:pPr>
        <w:tabs>
          <w:tab w:val="num" w:pos="2016"/>
        </w:tabs>
        <w:ind w:left="2016" w:hanging="360"/>
      </w:pPr>
      <w:rPr>
        <w:rFonts w:hint="default"/>
        <w:b w:val="0"/>
        <w:i w:val="0"/>
        <w:caps w:val="0"/>
        <w:strike w:val="0"/>
        <w:dstrike w:val="0"/>
        <w:vanish w:val="0"/>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2A0017">
      <w:start w:val="1"/>
      <w:numFmt w:val="lowerLetter"/>
      <w:lvlText w:val="%5)"/>
      <w:lvlJc w:val="left"/>
      <w:pPr>
        <w:tabs>
          <w:tab w:val="num" w:pos="3600"/>
        </w:tabs>
        <w:ind w:left="3600" w:hanging="360"/>
      </w:pPr>
    </w:lvl>
    <w:lvl w:ilvl="5" w:tplc="6470AB3E">
      <w:numFmt w:val="bullet"/>
      <w:lvlText w:val="-"/>
      <w:lvlJc w:val="left"/>
      <w:pPr>
        <w:tabs>
          <w:tab w:val="num" w:pos="4320"/>
        </w:tabs>
        <w:ind w:left="4320" w:hanging="180"/>
      </w:pPr>
      <w:rPr>
        <w:rFonts w:ascii="Times New Roman" w:eastAsia="Times New Roman" w:hAnsi="Times New Roman" w:cs="Times New Roman"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E173DC"/>
    <w:multiLevelType w:val="hybridMultilevel"/>
    <w:tmpl w:val="27A086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A373B7"/>
    <w:multiLevelType w:val="multilevel"/>
    <w:tmpl w:val="37EA8928"/>
    <w:lvl w:ilvl="0">
      <w:start w:val="1"/>
      <w:numFmt w:val="upperRoman"/>
      <w:pStyle w:val="Heading1"/>
      <w:suff w:val="nothing"/>
      <w:lvlText w:val="Chương %1"/>
      <w:lvlJc w:val="left"/>
      <w:pPr>
        <w:ind w:left="0" w:firstLine="0"/>
      </w:pPr>
      <w:rPr>
        <w:rFonts w:ascii="Times New Roman" w:hAnsi="Times New Roman" w:hint="default"/>
        <w:sz w:val="28"/>
        <w:szCs w:val="28"/>
      </w:rPr>
    </w:lvl>
    <w:lvl w:ilvl="1">
      <w:start w:val="1"/>
      <w:numFmt w:val="decimal"/>
      <w:pStyle w:val="Heading2"/>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pStyle w:val="Heading3"/>
      <w:suff w:val="space"/>
      <w:lvlText w:val="Điều %3."/>
      <w:lvlJc w:val="left"/>
      <w:pPr>
        <w:ind w:left="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lang w:val="en-US"/>
      </w:rPr>
    </w:lvl>
    <w:lvl w:ilvl="3">
      <w:start w:val="1"/>
      <w:numFmt w:val="decimal"/>
      <w:pStyle w:val="Heading4"/>
      <w:suff w:val="space"/>
      <w:lvlText w:val="%4."/>
      <w:lvlJc w:val="left"/>
      <w:pPr>
        <w:ind w:left="-90" w:firstLine="720"/>
      </w:pPr>
      <w:rPr>
        <w:rFonts w:ascii="Times New Roman" w:eastAsia="Times New Roman" w:hAnsi="Times New Roman" w:cs="Times New Roman" w:hint="default"/>
        <w:i w:val="0"/>
        <w:sz w:val="28"/>
      </w:rPr>
    </w:lvl>
    <w:lvl w:ilvl="4">
      <w:start w:val="1"/>
      <w:numFmt w:val="lowerLetter"/>
      <w:pStyle w:val="Heading5"/>
      <w:suff w:val="space"/>
      <w:lvlText w:val="%5)"/>
      <w:lvlJc w:val="left"/>
      <w:pPr>
        <w:ind w:left="0" w:firstLine="720"/>
      </w:pPr>
      <w:rPr>
        <w:rFonts w:ascii="Times New Roman" w:hAnsi="Times New Roman" w:hint="default"/>
        <w:sz w:val="28"/>
      </w:rPr>
    </w:lvl>
    <w:lvl w:ilvl="5">
      <w:start w:val="1"/>
      <w:numFmt w:val="bullet"/>
      <w:lvlText w:val=""/>
      <w:lvlJc w:val="left"/>
      <w:pPr>
        <w:ind w:left="0" w:firstLine="720"/>
      </w:pPr>
      <w:rPr>
        <w:rFonts w:ascii="Wingdings" w:hAnsi="Wingdings"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nsid w:val="3AED68D3"/>
    <w:multiLevelType w:val="singleLevel"/>
    <w:tmpl w:val="4976A1D2"/>
    <w:lvl w:ilvl="0">
      <w:start w:val="1"/>
      <w:numFmt w:val="decimal"/>
      <w:pStyle w:val="Appendix"/>
      <w:lvlText w:val="Appendix %1."/>
      <w:lvlJc w:val="left"/>
      <w:pPr>
        <w:tabs>
          <w:tab w:val="num" w:pos="360"/>
        </w:tabs>
        <w:ind w:left="360" w:hanging="360"/>
      </w:pPr>
      <w:rPr>
        <w:rFonts w:ascii="Arial" w:hAnsi="Arial" w:hint="default"/>
        <w:b/>
        <w:bCs/>
        <w:i w:val="0"/>
        <w:iCs w:val="0"/>
        <w:caps w:val="0"/>
        <w:smallCaps w:val="0"/>
        <w:strike w:val="0"/>
        <w:dstrike w:val="0"/>
        <w:color w:val="auto"/>
        <w:spacing w:val="0"/>
        <w:w w:val="100"/>
        <w:kern w:val="32"/>
        <w:position w:val="0"/>
        <w:sz w:val="24"/>
        <w:u w:val="none"/>
        <w:effect w:val="none"/>
        <w:bdr w:val="none" w:sz="0" w:space="0" w:color="auto"/>
        <w:shd w:val="clear" w:color="auto" w:fill="auto"/>
        <w:em w:val="none"/>
      </w:rPr>
    </w:lvl>
  </w:abstractNum>
  <w:abstractNum w:abstractNumId="11">
    <w:nsid w:val="3E015C43"/>
    <w:multiLevelType w:val="hybridMultilevel"/>
    <w:tmpl w:val="7AFA368E"/>
    <w:lvl w:ilvl="0" w:tplc="623CED4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3E267FE9"/>
    <w:multiLevelType w:val="hybridMultilevel"/>
    <w:tmpl w:val="73F297B8"/>
    <w:lvl w:ilvl="0" w:tplc="012087FC">
      <w:start w:val="1"/>
      <w:numFmt w:val="upperRoman"/>
      <w:pStyle w:val="CHNGSTYLE"/>
      <w:lvlText w:val="Chương %1"/>
      <w:lvlJc w:val="left"/>
      <w:pPr>
        <w:tabs>
          <w:tab w:val="num" w:pos="4120"/>
        </w:tabs>
        <w:ind w:left="4840" w:hanging="1287"/>
      </w:pPr>
      <w:rPr>
        <w:b w:val="0"/>
        <w:bCs w:val="0"/>
        <w:i w:val="0"/>
        <w:iCs w:val="0"/>
        <w:caps w:val="0"/>
        <w:smallCaps w:val="0"/>
        <w:strike w:val="0"/>
        <w:dstrike w:val="0"/>
        <w:noProof w:val="0"/>
        <w:vanish w:val="0"/>
        <w:color w:val="000000"/>
        <w:spacing w:val="0"/>
        <w:kern w:val="0"/>
        <w:position w:val="0"/>
        <w:u w:val="none"/>
        <w:vertAlign w:val="baseline"/>
        <w:em w:val="no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3"/>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C2862B12" w:tentative="1">
      <w:start w:val="1"/>
      <w:numFmt w:val="decimal"/>
      <w:lvlText w:val="%7."/>
      <w:lvlJc w:val="left"/>
      <w:pPr>
        <w:tabs>
          <w:tab w:val="num" w:pos="5040"/>
        </w:tabs>
        <w:ind w:left="5040" w:hanging="360"/>
      </w:pPr>
    </w:lvl>
    <w:lvl w:ilvl="7" w:tplc="8EAC026C" w:tentative="1">
      <w:start w:val="1"/>
      <w:numFmt w:val="lowerLetter"/>
      <w:lvlText w:val="%8."/>
      <w:lvlJc w:val="left"/>
      <w:pPr>
        <w:tabs>
          <w:tab w:val="num" w:pos="5760"/>
        </w:tabs>
        <w:ind w:left="5760" w:hanging="360"/>
      </w:pPr>
    </w:lvl>
    <w:lvl w:ilvl="8" w:tplc="2F08AE36" w:tentative="1">
      <w:start w:val="1"/>
      <w:numFmt w:val="lowerRoman"/>
      <w:lvlText w:val="%9."/>
      <w:lvlJc w:val="right"/>
      <w:pPr>
        <w:tabs>
          <w:tab w:val="num" w:pos="6480"/>
        </w:tabs>
        <w:ind w:left="6480" w:hanging="180"/>
      </w:pPr>
    </w:lvl>
  </w:abstractNum>
  <w:abstractNum w:abstractNumId="13">
    <w:nsid w:val="410C3470"/>
    <w:multiLevelType w:val="hybridMultilevel"/>
    <w:tmpl w:val="D2884A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634393"/>
    <w:multiLevelType w:val="hybridMultilevel"/>
    <w:tmpl w:val="2BA8154C"/>
    <w:lvl w:ilvl="0" w:tplc="9B9A0DCC">
      <w:start w:val="1"/>
      <w:numFmt w:val="upperRoman"/>
      <w:lvlText w:val="%1."/>
      <w:lvlJc w:val="left"/>
      <w:pPr>
        <w:tabs>
          <w:tab w:val="num" w:pos="180"/>
        </w:tabs>
        <w:ind w:left="180" w:hanging="180"/>
      </w:pPr>
      <w:rPr>
        <w:rFonts w:hint="default"/>
      </w:rPr>
    </w:lvl>
    <w:lvl w:ilvl="1" w:tplc="3A567110">
      <w:numFmt w:val="bullet"/>
      <w:lvlText w:val="+"/>
      <w:lvlJc w:val="left"/>
      <w:pPr>
        <w:tabs>
          <w:tab w:val="num" w:pos="1440"/>
        </w:tabs>
        <w:ind w:left="1440" w:hanging="360"/>
      </w:pPr>
      <w:rPr>
        <w:rFonts w:ascii="Times New Roman" w:eastAsia="Times New Roman" w:hAnsi="Times New Roman" w:cs="Times New Roman" w:hint="default"/>
      </w:rPr>
    </w:lvl>
    <w:lvl w:ilvl="2" w:tplc="6470AB3E">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CD10E7"/>
    <w:multiLevelType w:val="hybridMultilevel"/>
    <w:tmpl w:val="D4FC7E00"/>
    <w:lvl w:ilvl="0" w:tplc="FFFFFFFF">
      <w:start w:val="1"/>
      <w:numFmt w:val="bullet"/>
      <w:pStyle w:val="StyleListBullet11pt"/>
      <w:lvlText w:val=""/>
      <w:lvlJc w:val="left"/>
      <w:pPr>
        <w:tabs>
          <w:tab w:val="num" w:pos="1494"/>
        </w:tabs>
        <w:ind w:left="1494" w:hanging="360"/>
      </w:pPr>
      <w:rPr>
        <w:rFonts w:ascii="Symbol" w:hAnsi="Symbol" w:hint="default"/>
      </w:rPr>
    </w:lvl>
    <w:lvl w:ilvl="1" w:tplc="FFFFFFFF">
      <w:start w:val="1"/>
      <w:numFmt w:val="bullet"/>
      <w:lvlText w:val="o"/>
      <w:lvlJc w:val="left"/>
      <w:pPr>
        <w:tabs>
          <w:tab w:val="num" w:pos="2214"/>
        </w:tabs>
        <w:ind w:left="2214" w:hanging="360"/>
      </w:pPr>
      <w:rPr>
        <w:rFonts w:ascii="Courier New" w:hAnsi="Courier New" w:cs="Courier New" w:hint="default"/>
      </w:rPr>
    </w:lvl>
    <w:lvl w:ilvl="2" w:tplc="FFFFFFFF">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16">
    <w:nsid w:val="4D18662B"/>
    <w:multiLevelType w:val="hybridMultilevel"/>
    <w:tmpl w:val="9A6A8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CF3B6B"/>
    <w:multiLevelType w:val="multilevel"/>
    <w:tmpl w:val="90940966"/>
    <w:styleLink w:val="StyleOutlinenumberedComplexItalicDarkTeal"/>
    <w:lvl w:ilvl="0">
      <w:start w:val="1"/>
      <w:numFmt w:val="bullet"/>
      <w:lvlText w:val=""/>
      <w:lvlJc w:val="left"/>
      <w:pPr>
        <w:tabs>
          <w:tab w:val="num" w:pos="720"/>
        </w:tabs>
        <w:ind w:left="720" w:hanging="360"/>
      </w:pPr>
      <w:rPr>
        <w:rFonts w:ascii="Symbol" w:hAnsi="Symbol" w:hint="default"/>
        <w:iCs/>
        <w:color w:val="003366"/>
        <w:sz w:val="28"/>
      </w:rPr>
    </w:lvl>
    <w:lvl w:ilvl="1">
      <w:start w:val="1"/>
      <w:numFmt w:val="bullet"/>
      <w:lvlText w:val=""/>
      <w:lvlJc w:val="left"/>
      <w:pPr>
        <w:tabs>
          <w:tab w:val="num" w:pos="1080"/>
        </w:tabs>
        <w:ind w:left="1080" w:hanging="360"/>
      </w:pPr>
      <w:rPr>
        <w:rFonts w:ascii="Monotype Sorts" w:hAnsi="Monotype Sorts" w:hint="default"/>
        <w:b w:val="0"/>
        <w:i w:val="0"/>
        <w:color w:val="003366"/>
        <w:sz w:val="16"/>
      </w:rPr>
    </w:lvl>
    <w:lvl w:ilvl="2">
      <w:start w:val="1"/>
      <w:numFmt w:val="bullet"/>
      <w:lvlText w:val="-"/>
      <w:lvlJc w:val="left"/>
      <w:pPr>
        <w:tabs>
          <w:tab w:val="num" w:pos="1440"/>
        </w:tabs>
        <w:ind w:left="1440" w:hanging="360"/>
      </w:pPr>
      <w:rPr>
        <w:rFonts w:ascii="Times New Roman" w:hAnsi="Times New Roman" w:hint="default"/>
        <w:b w:val="0"/>
        <w:i w:val="0"/>
        <w:color w:val="003366"/>
        <w:sz w:val="24"/>
      </w:rPr>
    </w:lvl>
    <w:lvl w:ilvl="3">
      <w:start w:val="1"/>
      <w:numFmt w:val="decimal"/>
      <w:lvlText w:val="%1.%2.%3.%4"/>
      <w:lvlJc w:val="left"/>
      <w:pPr>
        <w:tabs>
          <w:tab w:val="num" w:pos="1080"/>
        </w:tabs>
        <w:ind w:left="547" w:hanging="907"/>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18">
    <w:nsid w:val="5616591B"/>
    <w:multiLevelType w:val="multilevel"/>
    <w:tmpl w:val="64EAFDEC"/>
    <w:styleLink w:val="1ai"/>
    <w:lvl w:ilvl="0">
      <w:start w:val="1"/>
      <w:numFmt w:val="decimal"/>
      <w:suff w:val="space"/>
      <w:lvlText w:val="%1."/>
      <w:lvlJc w:val="left"/>
      <w:pPr>
        <w:ind w:left="0" w:firstLine="709"/>
      </w:pPr>
      <w:rPr>
        <w:rFonts w:ascii="Times New Roman" w:hAnsi="Times New Roman" w:hint="default"/>
        <w:sz w:val="28"/>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bullet"/>
      <w:lvlText w:val="+"/>
      <w:lvlJc w:val="left"/>
      <w:pPr>
        <w:tabs>
          <w:tab w:val="num" w:pos="1451"/>
        </w:tabs>
        <w:ind w:left="1451" w:hanging="360"/>
      </w:pPr>
      <w:rPr>
        <w:rFonts w:ascii="Times New Roman" w:hAnsi="Times New Roman" w:cs="Times New Roman"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19">
    <w:nsid w:val="623679D3"/>
    <w:multiLevelType w:val="hybridMultilevel"/>
    <w:tmpl w:val="D042F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177AF2"/>
    <w:multiLevelType w:val="hybridMultilevel"/>
    <w:tmpl w:val="1206E70C"/>
    <w:lvl w:ilvl="0" w:tplc="FFFFFFFF">
      <w:start w:val="1"/>
      <w:numFmt w:val="lowerLetter"/>
      <w:pStyle w:val="NumberedLista"/>
      <w:lvlText w:val="%1)"/>
      <w:lvlJc w:val="left"/>
      <w:pPr>
        <w:tabs>
          <w:tab w:val="num" w:pos="1134"/>
        </w:tabs>
        <w:ind w:left="0" w:firstLine="709"/>
      </w:pPr>
      <w:rPr>
        <w:rFonts w:ascii="Times New Roman" w:hAnsi="Times New Roman" w:hint="default"/>
        <w:b w:val="0"/>
        <w:i w:val="0"/>
        <w:color w:val="auto"/>
        <w:sz w:val="28"/>
        <w:szCs w:val="2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1">
    <w:nsid w:val="6BD63664"/>
    <w:multiLevelType w:val="hybridMultilevel"/>
    <w:tmpl w:val="9BDA8D2C"/>
    <w:lvl w:ilvl="0" w:tplc="9F9CC42C">
      <w:start w:val="1"/>
      <w:numFmt w:val="lowerLetter"/>
      <w:lvlText w:val="%1."/>
      <w:lvlJc w:val="left"/>
      <w:pPr>
        <w:tabs>
          <w:tab w:val="num" w:pos="2016"/>
        </w:tabs>
        <w:ind w:left="2016" w:hanging="360"/>
      </w:pPr>
      <w:rPr>
        <w:rFonts w:hint="default"/>
        <w:b w:val="0"/>
        <w:i w:val="0"/>
        <w:caps w:val="0"/>
        <w:strike w:val="0"/>
        <w:dstrike w:val="0"/>
        <w:vanish w:val="0"/>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2A0017">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9F616EF"/>
    <w:multiLevelType w:val="hybridMultilevel"/>
    <w:tmpl w:val="0D1C71AE"/>
    <w:lvl w:ilvl="0" w:tplc="0CD81B34">
      <w:start w:val="1"/>
      <w:numFmt w:val="bullet"/>
      <w:pStyle w:val="Stylebullet"/>
      <w:lvlText w:val=""/>
      <w:lvlJc w:val="left"/>
      <w:pPr>
        <w:tabs>
          <w:tab w:val="num" w:pos="1701"/>
        </w:tabs>
        <w:ind w:left="1701" w:hanging="567"/>
      </w:pPr>
      <w:rPr>
        <w:rFonts w:ascii="Symbol" w:hAnsi="Symbol" w:hint="default"/>
      </w:rPr>
    </w:lvl>
    <w:lvl w:ilvl="1" w:tplc="129C3C38">
      <w:numFmt w:val="bullet"/>
      <w:lvlText w:val="–"/>
      <w:lvlJc w:val="left"/>
      <w:pPr>
        <w:tabs>
          <w:tab w:val="num" w:pos="2574"/>
        </w:tabs>
        <w:ind w:left="2574" w:hanging="360"/>
      </w:pPr>
      <w:rPr>
        <w:rFonts w:ascii="Arial" w:eastAsia="Times New Roman" w:hAnsi="Arial" w:cs="Arial" w:hint="default"/>
      </w:rPr>
    </w:lvl>
    <w:lvl w:ilvl="2" w:tplc="B7A24D7C">
      <w:start w:val="1"/>
      <w:numFmt w:val="bullet"/>
      <w:lvlText w:val="-"/>
      <w:lvlJc w:val="left"/>
      <w:pPr>
        <w:tabs>
          <w:tab w:val="num" w:pos="3498"/>
        </w:tabs>
        <w:ind w:left="3498" w:hanging="564"/>
      </w:pPr>
      <w:rPr>
        <w:rFonts w:ascii="Arial" w:eastAsia="Times New Roman" w:hAnsi="Arial" w:cs="Arial" w:hint="default"/>
      </w:rPr>
    </w:lvl>
    <w:lvl w:ilvl="3" w:tplc="EC12F2BC" w:tentative="1">
      <w:start w:val="1"/>
      <w:numFmt w:val="bullet"/>
      <w:lvlText w:val=""/>
      <w:lvlJc w:val="left"/>
      <w:pPr>
        <w:tabs>
          <w:tab w:val="num" w:pos="4014"/>
        </w:tabs>
        <w:ind w:left="4014" w:hanging="360"/>
      </w:pPr>
      <w:rPr>
        <w:rFonts w:ascii="Symbol" w:hAnsi="Symbol" w:hint="default"/>
      </w:rPr>
    </w:lvl>
    <w:lvl w:ilvl="4" w:tplc="A43C0830" w:tentative="1">
      <w:start w:val="1"/>
      <w:numFmt w:val="bullet"/>
      <w:lvlText w:val="o"/>
      <w:lvlJc w:val="left"/>
      <w:pPr>
        <w:tabs>
          <w:tab w:val="num" w:pos="4734"/>
        </w:tabs>
        <w:ind w:left="4734" w:hanging="360"/>
      </w:pPr>
      <w:rPr>
        <w:rFonts w:ascii="Courier New" w:hAnsi="Courier New" w:cs="Courier New" w:hint="default"/>
      </w:rPr>
    </w:lvl>
    <w:lvl w:ilvl="5" w:tplc="79DA0BA8" w:tentative="1">
      <w:start w:val="1"/>
      <w:numFmt w:val="bullet"/>
      <w:lvlText w:val=""/>
      <w:lvlJc w:val="left"/>
      <w:pPr>
        <w:tabs>
          <w:tab w:val="num" w:pos="5454"/>
        </w:tabs>
        <w:ind w:left="5454" w:hanging="360"/>
      </w:pPr>
      <w:rPr>
        <w:rFonts w:ascii="Wingdings" w:hAnsi="Wingdings" w:hint="default"/>
      </w:rPr>
    </w:lvl>
    <w:lvl w:ilvl="6" w:tplc="78E8BCC4" w:tentative="1">
      <w:start w:val="1"/>
      <w:numFmt w:val="bullet"/>
      <w:lvlText w:val=""/>
      <w:lvlJc w:val="left"/>
      <w:pPr>
        <w:tabs>
          <w:tab w:val="num" w:pos="6174"/>
        </w:tabs>
        <w:ind w:left="6174" w:hanging="360"/>
      </w:pPr>
      <w:rPr>
        <w:rFonts w:ascii="Symbol" w:hAnsi="Symbol" w:hint="default"/>
      </w:rPr>
    </w:lvl>
    <w:lvl w:ilvl="7" w:tplc="2EA2873C" w:tentative="1">
      <w:start w:val="1"/>
      <w:numFmt w:val="bullet"/>
      <w:lvlText w:val="o"/>
      <w:lvlJc w:val="left"/>
      <w:pPr>
        <w:tabs>
          <w:tab w:val="num" w:pos="6894"/>
        </w:tabs>
        <w:ind w:left="6894" w:hanging="360"/>
      </w:pPr>
      <w:rPr>
        <w:rFonts w:ascii="Courier New" w:hAnsi="Courier New" w:cs="Courier New" w:hint="default"/>
      </w:rPr>
    </w:lvl>
    <w:lvl w:ilvl="8" w:tplc="9A34415A" w:tentative="1">
      <w:start w:val="1"/>
      <w:numFmt w:val="bullet"/>
      <w:lvlText w:val=""/>
      <w:lvlJc w:val="left"/>
      <w:pPr>
        <w:tabs>
          <w:tab w:val="num" w:pos="7614"/>
        </w:tabs>
        <w:ind w:left="7614" w:hanging="360"/>
      </w:pPr>
      <w:rPr>
        <w:rFonts w:ascii="Wingdings" w:hAnsi="Wingdings" w:hint="default"/>
      </w:rPr>
    </w:lvl>
  </w:abstractNum>
  <w:abstractNum w:abstractNumId="23">
    <w:nsid w:val="7C214044"/>
    <w:multiLevelType w:val="multilevel"/>
    <w:tmpl w:val="64EAFDEC"/>
    <w:styleLink w:val="level7headingERAV"/>
    <w:lvl w:ilvl="0">
      <w:start w:val="1"/>
      <w:numFmt w:val="bullet"/>
      <w:suff w:val="space"/>
      <w:lvlText w:val="+"/>
      <w:lvlJc w:val="left"/>
      <w:pPr>
        <w:ind w:left="0" w:firstLine="709"/>
      </w:pPr>
      <w:rPr>
        <w:rFonts w:ascii="Arial" w:hAnsi="Arial" w:cs="Times New Roman" w:hint="default"/>
        <w:sz w:val="22"/>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bullet"/>
      <w:lvlText w:val="+"/>
      <w:lvlJc w:val="left"/>
      <w:pPr>
        <w:tabs>
          <w:tab w:val="num" w:pos="1451"/>
        </w:tabs>
        <w:ind w:left="1451" w:hanging="360"/>
      </w:pPr>
      <w:rPr>
        <w:rFonts w:ascii="Times New Roman" w:hAnsi="Times New Roman" w:cs="Times New Roman"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24">
    <w:nsid w:val="7CA80308"/>
    <w:multiLevelType w:val="hybridMultilevel"/>
    <w:tmpl w:val="32C4DFD2"/>
    <w:lvl w:ilvl="0" w:tplc="0409000F">
      <w:start w:val="1"/>
      <w:numFmt w:val="decimal"/>
      <w:lvlText w:val="%1."/>
      <w:lvlJc w:val="left"/>
      <w:pPr>
        <w:ind w:left="7023" w:hanging="360"/>
      </w:pPr>
    </w:lvl>
    <w:lvl w:ilvl="1" w:tplc="32A094B0">
      <w:start w:val="1"/>
      <w:numFmt w:val="decimal"/>
      <w:lvlText w:val="%2."/>
      <w:lvlJc w:val="left"/>
      <w:pPr>
        <w:ind w:left="786" w:hanging="360"/>
      </w:pPr>
      <w:rPr>
        <w:rFonts w:ascii="Times New Roman" w:eastAsia="PMingLiU" w:hAnsi="Times New Roman" w:cs="Times New Roman"/>
      </w:rPr>
    </w:lvl>
    <w:lvl w:ilvl="2" w:tplc="162C05DE">
      <w:start w:val="7"/>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8"/>
  </w:num>
  <w:num w:numId="4">
    <w:abstractNumId w:val="23"/>
  </w:num>
  <w:num w:numId="5">
    <w:abstractNumId w:val="15"/>
  </w:num>
  <w:num w:numId="6">
    <w:abstractNumId w:val="22"/>
  </w:num>
  <w:num w:numId="7">
    <w:abstractNumId w:val="17"/>
  </w:num>
  <w:num w:numId="8">
    <w:abstractNumId w:val="6"/>
  </w:num>
  <w:num w:numId="9">
    <w:abstractNumId w:val="9"/>
  </w:num>
  <w:num w:numId="10">
    <w:abstractNumId w:val="1"/>
  </w:num>
  <w:num w:numId="11">
    <w:abstractNumId w:val="12"/>
  </w:num>
  <w:num w:numId="12">
    <w:abstractNumId w:val="3"/>
  </w:num>
  <w:num w:numId="13">
    <w:abstractNumId w:val="2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9"/>
  </w:num>
  <w:num w:numId="46">
    <w:abstractNumId w:val="9"/>
  </w:num>
  <w:num w:numId="47">
    <w:abstractNumId w:val="9"/>
  </w:num>
  <w:num w:numId="48">
    <w:abstractNumId w:val="9"/>
  </w:num>
  <w:num w:numId="49">
    <w:abstractNumId w:val="9"/>
  </w:num>
  <w:num w:numId="50">
    <w:abstractNumId w:val="9"/>
  </w:num>
  <w:num w:numId="51">
    <w:abstractNumId w:val="9"/>
  </w:num>
  <w:num w:numId="52">
    <w:abstractNumId w:val="9"/>
  </w:num>
  <w:num w:numId="53">
    <w:abstractNumId w:val="9"/>
  </w:num>
  <w:num w:numId="54">
    <w:abstractNumId w:val="9"/>
  </w:num>
  <w:num w:numId="55">
    <w:abstractNumId w:val="9"/>
  </w:num>
  <w:num w:numId="56">
    <w:abstractNumId w:val="9"/>
  </w:num>
  <w:num w:numId="57">
    <w:abstractNumId w:val="9"/>
  </w:num>
  <w:num w:numId="58">
    <w:abstractNumId w:val="9"/>
  </w:num>
  <w:num w:numId="59">
    <w:abstractNumId w:val="9"/>
  </w:num>
  <w:num w:numId="60">
    <w:abstractNumId w:val="9"/>
  </w:num>
  <w:num w:numId="61">
    <w:abstractNumId w:val="9"/>
  </w:num>
  <w:num w:numId="62">
    <w:abstractNumId w:val="9"/>
  </w:num>
  <w:num w:numId="63">
    <w:abstractNumId w:val="9"/>
  </w:num>
  <w:num w:numId="64">
    <w:abstractNumId w:val="9"/>
  </w:num>
  <w:num w:numId="65">
    <w:abstractNumId w:val="9"/>
  </w:num>
  <w:num w:numId="66">
    <w:abstractNumId w:val="9"/>
  </w:num>
  <w:num w:numId="67">
    <w:abstractNumId w:val="9"/>
  </w:num>
  <w:num w:numId="68">
    <w:abstractNumId w:val="9"/>
  </w:num>
  <w:num w:numId="69">
    <w:abstractNumId w:val="9"/>
  </w:num>
  <w:num w:numId="70">
    <w:abstractNumId w:val="9"/>
  </w:num>
  <w:num w:numId="71">
    <w:abstractNumId w:val="9"/>
  </w:num>
  <w:num w:numId="72">
    <w:abstractNumId w:val="9"/>
  </w:num>
  <w:num w:numId="73">
    <w:abstractNumId w:val="9"/>
  </w:num>
  <w:num w:numId="74">
    <w:abstractNumId w:val="9"/>
  </w:num>
  <w:num w:numId="75">
    <w:abstractNumId w:val="9"/>
  </w:num>
  <w:num w:numId="76">
    <w:abstractNumId w:val="9"/>
  </w:num>
  <w:num w:numId="77">
    <w:abstractNumId w:val="9"/>
  </w:num>
  <w:num w:numId="78">
    <w:abstractNumId w:val="9"/>
  </w:num>
  <w:num w:numId="79">
    <w:abstractNumId w:val="9"/>
  </w:num>
  <w:num w:numId="80">
    <w:abstractNumId w:val="9"/>
  </w:num>
  <w:num w:numId="81">
    <w:abstractNumId w:val="9"/>
  </w:num>
  <w:num w:numId="82">
    <w:abstractNumId w:val="9"/>
  </w:num>
  <w:num w:numId="83">
    <w:abstractNumId w:val="9"/>
  </w:num>
  <w:num w:numId="84">
    <w:abstractNumId w:val="9"/>
  </w:num>
  <w:num w:numId="85">
    <w:abstractNumId w:val="9"/>
  </w:num>
  <w:num w:numId="86">
    <w:abstractNumId w:val="9"/>
  </w:num>
  <w:num w:numId="87">
    <w:abstractNumId w:val="20"/>
  </w:num>
  <w:num w:numId="88">
    <w:abstractNumId w:val="20"/>
  </w:num>
  <w:num w:numId="89">
    <w:abstractNumId w:val="9"/>
  </w:num>
  <w:num w:numId="90">
    <w:abstractNumId w:val="9"/>
  </w:num>
  <w:num w:numId="91">
    <w:abstractNumId w:val="9"/>
  </w:num>
  <w:num w:numId="92">
    <w:abstractNumId w:val="9"/>
  </w:num>
  <w:num w:numId="93">
    <w:abstractNumId w:val="9"/>
  </w:num>
  <w:num w:numId="94">
    <w:abstractNumId w:val="9"/>
  </w:num>
  <w:num w:numId="95">
    <w:abstractNumId w:val="9"/>
  </w:num>
  <w:num w:numId="96">
    <w:abstractNumId w:val="9"/>
  </w:num>
  <w:num w:numId="97">
    <w:abstractNumId w:val="9"/>
  </w:num>
  <w:num w:numId="98">
    <w:abstractNumId w:val="9"/>
  </w:num>
  <w:num w:numId="99">
    <w:abstractNumId w:val="9"/>
  </w:num>
  <w:num w:numId="100">
    <w:abstractNumId w:val="9"/>
  </w:num>
  <w:num w:numId="101">
    <w:abstractNumId w:val="9"/>
  </w:num>
  <w:num w:numId="102">
    <w:abstractNumId w:val="9"/>
  </w:num>
  <w:num w:numId="103">
    <w:abstractNumId w:val="9"/>
  </w:num>
  <w:num w:numId="104">
    <w:abstractNumId w:val="9"/>
  </w:num>
  <w:num w:numId="105">
    <w:abstractNumId w:val="9"/>
  </w:num>
  <w:num w:numId="106">
    <w:abstractNumId w:val="9"/>
  </w:num>
  <w:num w:numId="107">
    <w:abstractNumId w:val="9"/>
  </w:num>
  <w:num w:numId="108">
    <w:abstractNumId w:val="9"/>
  </w:num>
  <w:num w:numId="109">
    <w:abstractNumId w:val="9"/>
  </w:num>
  <w:num w:numId="110">
    <w:abstractNumId w:val="9"/>
  </w:num>
  <w:num w:numId="111">
    <w:abstractNumId w:val="9"/>
  </w:num>
  <w:num w:numId="112">
    <w:abstractNumId w:val="9"/>
  </w:num>
  <w:num w:numId="113">
    <w:abstractNumId w:val="9"/>
  </w:num>
  <w:num w:numId="114">
    <w:abstractNumId w:val="9"/>
  </w:num>
  <w:num w:numId="115">
    <w:abstractNumId w:val="9"/>
  </w:num>
  <w:num w:numId="116">
    <w:abstractNumId w:val="9"/>
  </w:num>
  <w:num w:numId="117">
    <w:abstractNumId w:val="9"/>
  </w:num>
  <w:num w:numId="118">
    <w:abstractNumId w:val="9"/>
  </w:num>
  <w:num w:numId="119">
    <w:abstractNumId w:val="9"/>
  </w:num>
  <w:num w:numId="120">
    <w:abstractNumId w:val="9"/>
  </w:num>
  <w:num w:numId="121">
    <w:abstractNumId w:val="9"/>
  </w:num>
  <w:num w:numId="122">
    <w:abstractNumId w:val="9"/>
  </w:num>
  <w:num w:numId="123">
    <w:abstractNumId w:val="9"/>
  </w:num>
  <w:num w:numId="124">
    <w:abstractNumId w:val="9"/>
  </w:num>
  <w:num w:numId="125">
    <w:abstractNumId w:val="9"/>
  </w:num>
  <w:num w:numId="126">
    <w:abstractNumId w:val="9"/>
  </w:num>
  <w:num w:numId="127">
    <w:abstractNumId w:val="9"/>
  </w:num>
  <w:num w:numId="128">
    <w:abstractNumId w:val="9"/>
  </w:num>
  <w:num w:numId="129">
    <w:abstractNumId w:val="9"/>
  </w:num>
  <w:num w:numId="130">
    <w:abstractNumId w:val="9"/>
  </w:num>
  <w:num w:numId="131">
    <w:abstractNumId w:val="9"/>
  </w:num>
  <w:num w:numId="132">
    <w:abstractNumId w:val="9"/>
  </w:num>
  <w:num w:numId="133">
    <w:abstractNumId w:val="9"/>
  </w:num>
  <w:num w:numId="134">
    <w:abstractNumId w:val="9"/>
  </w:num>
  <w:num w:numId="135">
    <w:abstractNumId w:val="9"/>
  </w:num>
  <w:num w:numId="136">
    <w:abstractNumId w:val="9"/>
  </w:num>
  <w:num w:numId="137">
    <w:abstractNumId w:val="9"/>
  </w:num>
  <w:num w:numId="138">
    <w:abstractNumId w:val="9"/>
  </w:num>
  <w:num w:numId="139">
    <w:abstractNumId w:val="9"/>
  </w:num>
  <w:num w:numId="140">
    <w:abstractNumId w:val="9"/>
  </w:num>
  <w:num w:numId="141">
    <w:abstractNumId w:val="9"/>
  </w:num>
  <w:num w:numId="142">
    <w:abstractNumId w:val="9"/>
  </w:num>
  <w:num w:numId="143">
    <w:abstractNumId w:val="9"/>
  </w:num>
  <w:num w:numId="144">
    <w:abstractNumId w:val="20"/>
  </w:num>
  <w:num w:numId="145">
    <w:abstractNumId w:val="20"/>
  </w:num>
  <w:num w:numId="146">
    <w:abstractNumId w:val="9"/>
  </w:num>
  <w:num w:numId="147">
    <w:abstractNumId w:val="9"/>
  </w:num>
  <w:num w:numId="148">
    <w:abstractNumId w:val="9"/>
  </w:num>
  <w:num w:numId="149">
    <w:abstractNumId w:val="9"/>
  </w:num>
  <w:num w:numId="150">
    <w:abstractNumId w:val="9"/>
  </w:num>
  <w:num w:numId="151">
    <w:abstractNumId w:val="9"/>
  </w:num>
  <w:num w:numId="152">
    <w:abstractNumId w:val="9"/>
  </w:num>
  <w:num w:numId="153">
    <w:abstractNumId w:val="9"/>
  </w:num>
  <w:num w:numId="154">
    <w:abstractNumId w:val="9"/>
  </w:num>
  <w:num w:numId="155">
    <w:abstractNumId w:val="9"/>
  </w:num>
  <w:num w:numId="156">
    <w:abstractNumId w:val="9"/>
  </w:num>
  <w:num w:numId="157">
    <w:abstractNumId w:val="9"/>
  </w:num>
  <w:num w:numId="158">
    <w:abstractNumId w:val="9"/>
  </w:num>
  <w:num w:numId="159">
    <w:abstractNumId w:val="9"/>
  </w:num>
  <w:num w:numId="160">
    <w:abstractNumId w:val="9"/>
  </w:num>
  <w:num w:numId="161">
    <w:abstractNumId w:val="9"/>
  </w:num>
  <w:num w:numId="162">
    <w:abstractNumId w:val="9"/>
  </w:num>
  <w:num w:numId="163">
    <w:abstractNumId w:val="9"/>
  </w:num>
  <w:num w:numId="164">
    <w:abstractNumId w:val="9"/>
  </w:num>
  <w:num w:numId="165">
    <w:abstractNumId w:val="9"/>
  </w:num>
  <w:num w:numId="166">
    <w:abstractNumId w:val="9"/>
  </w:num>
  <w:num w:numId="167">
    <w:abstractNumId w:val="9"/>
  </w:num>
  <w:num w:numId="168">
    <w:abstractNumId w:val="9"/>
  </w:num>
  <w:num w:numId="169">
    <w:abstractNumId w:val="9"/>
  </w:num>
  <w:num w:numId="170">
    <w:abstractNumId w:val="9"/>
  </w:num>
  <w:num w:numId="171">
    <w:abstractNumId w:val="9"/>
  </w:num>
  <w:num w:numId="172">
    <w:abstractNumId w:val="9"/>
  </w:num>
  <w:num w:numId="173">
    <w:abstractNumId w:val="9"/>
  </w:num>
  <w:num w:numId="174">
    <w:abstractNumId w:val="9"/>
  </w:num>
  <w:num w:numId="175">
    <w:abstractNumId w:val="9"/>
  </w:num>
  <w:num w:numId="176">
    <w:abstractNumId w:val="9"/>
  </w:num>
  <w:num w:numId="177">
    <w:abstractNumId w:val="9"/>
  </w:num>
  <w:num w:numId="178">
    <w:abstractNumId w:val="9"/>
  </w:num>
  <w:num w:numId="179">
    <w:abstractNumId w:val="9"/>
  </w:num>
  <w:num w:numId="180">
    <w:abstractNumId w:val="9"/>
  </w:num>
  <w:num w:numId="181">
    <w:abstractNumId w:val="9"/>
  </w:num>
  <w:num w:numId="182">
    <w:abstractNumId w:val="9"/>
  </w:num>
  <w:num w:numId="183">
    <w:abstractNumId w:val="9"/>
  </w:num>
  <w:num w:numId="184">
    <w:abstractNumId w:val="9"/>
  </w:num>
  <w:num w:numId="185">
    <w:abstractNumId w:val="9"/>
  </w:num>
  <w:num w:numId="186">
    <w:abstractNumId w:val="9"/>
  </w:num>
  <w:num w:numId="187">
    <w:abstractNumId w:val="9"/>
  </w:num>
  <w:num w:numId="188">
    <w:abstractNumId w:val="9"/>
  </w:num>
  <w:num w:numId="189">
    <w:abstractNumId w:val="9"/>
  </w:num>
  <w:num w:numId="190">
    <w:abstractNumId w:val="9"/>
  </w:num>
  <w:num w:numId="191">
    <w:abstractNumId w:val="9"/>
  </w:num>
  <w:num w:numId="192">
    <w:abstractNumId w:val="9"/>
  </w:num>
  <w:num w:numId="193">
    <w:abstractNumId w:val="9"/>
  </w:num>
  <w:num w:numId="194">
    <w:abstractNumId w:val="9"/>
  </w:num>
  <w:num w:numId="195">
    <w:abstractNumId w:val="9"/>
  </w:num>
  <w:num w:numId="196">
    <w:abstractNumId w:val="9"/>
  </w:num>
  <w:num w:numId="197">
    <w:abstractNumId w:val="9"/>
  </w:num>
  <w:num w:numId="198">
    <w:abstractNumId w:val="9"/>
  </w:num>
  <w:num w:numId="199">
    <w:abstractNumId w:val="9"/>
  </w:num>
  <w:num w:numId="200">
    <w:abstractNumId w:val="9"/>
  </w:num>
  <w:num w:numId="201">
    <w:abstractNumId w:val="9"/>
  </w:num>
  <w:num w:numId="202">
    <w:abstractNumId w:val="9"/>
  </w:num>
  <w:num w:numId="203">
    <w:abstractNumId w:val="9"/>
  </w:num>
  <w:num w:numId="204">
    <w:abstractNumId w:val="9"/>
  </w:num>
  <w:num w:numId="205">
    <w:abstractNumId w:val="9"/>
  </w:num>
  <w:num w:numId="206">
    <w:abstractNumId w:val="9"/>
  </w:num>
  <w:num w:numId="207">
    <w:abstractNumId w:val="9"/>
  </w:num>
  <w:num w:numId="208">
    <w:abstractNumId w:val="9"/>
  </w:num>
  <w:num w:numId="209">
    <w:abstractNumId w:val="9"/>
  </w:num>
  <w:num w:numId="210">
    <w:abstractNumId w:val="9"/>
  </w:num>
  <w:num w:numId="211">
    <w:abstractNumId w:val="9"/>
  </w:num>
  <w:num w:numId="212">
    <w:abstractNumId w:val="9"/>
  </w:num>
  <w:num w:numId="213">
    <w:abstractNumId w:val="9"/>
  </w:num>
  <w:num w:numId="214">
    <w:abstractNumId w:val="9"/>
  </w:num>
  <w:num w:numId="215">
    <w:abstractNumId w:val="9"/>
  </w:num>
  <w:num w:numId="216">
    <w:abstractNumId w:val="9"/>
  </w:num>
  <w:num w:numId="217">
    <w:abstractNumId w:val="9"/>
  </w:num>
  <w:num w:numId="218">
    <w:abstractNumId w:val="9"/>
  </w:num>
  <w:num w:numId="219">
    <w:abstractNumId w:val="9"/>
  </w:num>
  <w:num w:numId="220">
    <w:abstractNumId w:val="9"/>
  </w:num>
  <w:num w:numId="221">
    <w:abstractNumId w:val="9"/>
  </w:num>
  <w:num w:numId="222">
    <w:abstractNumId w:val="9"/>
  </w:num>
  <w:num w:numId="223">
    <w:abstractNumId w:val="9"/>
  </w:num>
  <w:num w:numId="224">
    <w:abstractNumId w:val="9"/>
  </w:num>
  <w:num w:numId="225">
    <w:abstractNumId w:val="9"/>
  </w:num>
  <w:num w:numId="226">
    <w:abstractNumId w:val="9"/>
  </w:num>
  <w:num w:numId="227">
    <w:abstractNumId w:val="9"/>
  </w:num>
  <w:num w:numId="228">
    <w:abstractNumId w:val="9"/>
  </w:num>
  <w:num w:numId="229">
    <w:abstractNumId w:val="9"/>
  </w:num>
  <w:num w:numId="230">
    <w:abstractNumId w:val="9"/>
  </w:num>
  <w:num w:numId="231">
    <w:abstractNumId w:val="9"/>
  </w:num>
  <w:num w:numId="232">
    <w:abstractNumId w:val="9"/>
  </w:num>
  <w:num w:numId="233">
    <w:abstractNumId w:val="9"/>
  </w:num>
  <w:num w:numId="234">
    <w:abstractNumId w:val="9"/>
  </w:num>
  <w:num w:numId="235">
    <w:abstractNumId w:val="9"/>
  </w:num>
  <w:num w:numId="236">
    <w:abstractNumId w:val="9"/>
  </w:num>
  <w:num w:numId="237">
    <w:abstractNumId w:val="9"/>
  </w:num>
  <w:num w:numId="238">
    <w:abstractNumId w:val="9"/>
  </w:num>
  <w:num w:numId="239">
    <w:abstractNumId w:val="9"/>
  </w:num>
  <w:num w:numId="240">
    <w:abstractNumId w:val="9"/>
  </w:num>
  <w:num w:numId="241">
    <w:abstractNumId w:val="9"/>
  </w:num>
  <w:num w:numId="242">
    <w:abstractNumId w:val="9"/>
  </w:num>
  <w:num w:numId="243">
    <w:abstractNumId w:val="9"/>
  </w:num>
  <w:num w:numId="244">
    <w:abstractNumId w:val="9"/>
  </w:num>
  <w:num w:numId="245">
    <w:abstractNumId w:val="9"/>
  </w:num>
  <w:num w:numId="246">
    <w:abstractNumId w:val="9"/>
  </w:num>
  <w:num w:numId="247">
    <w:abstractNumId w:val="9"/>
  </w:num>
  <w:num w:numId="248">
    <w:abstractNumId w:val="9"/>
  </w:num>
  <w:num w:numId="249">
    <w:abstractNumId w:val="9"/>
  </w:num>
  <w:num w:numId="250">
    <w:abstractNumId w:val="21"/>
  </w:num>
  <w:num w:numId="251">
    <w:abstractNumId w:val="4"/>
  </w:num>
  <w:num w:numId="252">
    <w:abstractNumId w:val="7"/>
  </w:num>
  <w:num w:numId="253">
    <w:abstractNumId w:val="14"/>
  </w:num>
  <w:num w:numId="2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9"/>
  </w:num>
  <w:num w:numId="256">
    <w:abstractNumId w:val="9"/>
  </w:num>
  <w:num w:numId="257">
    <w:abstractNumId w:val="9"/>
  </w:num>
  <w:num w:numId="258">
    <w:abstractNumId w:val="9"/>
  </w:num>
  <w:num w:numId="259">
    <w:abstractNumId w:val="8"/>
  </w:num>
  <w:num w:numId="260">
    <w:abstractNumId w:val="9"/>
  </w:num>
  <w:num w:numId="261">
    <w:abstractNumId w:val="13"/>
  </w:num>
  <w:num w:numId="262">
    <w:abstractNumId w:val="16"/>
  </w:num>
  <w:num w:numId="263">
    <w:abstractNumId w:val="2"/>
  </w:num>
  <w:num w:numId="264">
    <w:abstractNumId w:val="19"/>
  </w:num>
  <w:num w:numId="265">
    <w:abstractNumId w:val="24"/>
  </w:num>
  <w:num w:numId="266">
    <w:abstractNumId w:val="9"/>
  </w:num>
  <w:num w:numId="267">
    <w:abstractNumId w:val="9"/>
  </w:num>
  <w:num w:numId="268">
    <w:abstractNumId w:val="0"/>
  </w:num>
  <w:num w:numId="269">
    <w:abstractNumId w:val="9"/>
  </w:num>
  <w:num w:numId="270">
    <w:abstractNumId w:val="9"/>
  </w:num>
  <w:num w:numId="271">
    <w:abstractNumId w:val="9"/>
  </w:num>
  <w:num w:numId="272">
    <w:abstractNumId w:val="9"/>
  </w:num>
  <w:num w:numId="273">
    <w:abstractNumId w:val="9"/>
  </w:num>
  <w:num w:numId="274">
    <w:abstractNumId w:val="9"/>
  </w:num>
  <w:numIdMacAtCleanup w:val="2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D04"/>
    <w:rsid w:val="0000030C"/>
    <w:rsid w:val="0000083D"/>
    <w:rsid w:val="0000125B"/>
    <w:rsid w:val="00001DF9"/>
    <w:rsid w:val="000031E0"/>
    <w:rsid w:val="00003452"/>
    <w:rsid w:val="00004093"/>
    <w:rsid w:val="0000464E"/>
    <w:rsid w:val="00005063"/>
    <w:rsid w:val="000050C5"/>
    <w:rsid w:val="000051DC"/>
    <w:rsid w:val="00006B9F"/>
    <w:rsid w:val="00007A60"/>
    <w:rsid w:val="000108DB"/>
    <w:rsid w:val="0001346B"/>
    <w:rsid w:val="00014BFA"/>
    <w:rsid w:val="00015DED"/>
    <w:rsid w:val="000164D5"/>
    <w:rsid w:val="000166BE"/>
    <w:rsid w:val="00017E9A"/>
    <w:rsid w:val="00024B9F"/>
    <w:rsid w:val="000251BD"/>
    <w:rsid w:val="00026410"/>
    <w:rsid w:val="00027756"/>
    <w:rsid w:val="00033980"/>
    <w:rsid w:val="00034024"/>
    <w:rsid w:val="00034725"/>
    <w:rsid w:val="000353E5"/>
    <w:rsid w:val="0003682B"/>
    <w:rsid w:val="0003774F"/>
    <w:rsid w:val="00040AF6"/>
    <w:rsid w:val="00041ABB"/>
    <w:rsid w:val="00044632"/>
    <w:rsid w:val="000453A7"/>
    <w:rsid w:val="000454D0"/>
    <w:rsid w:val="0004583D"/>
    <w:rsid w:val="00045CAF"/>
    <w:rsid w:val="00050246"/>
    <w:rsid w:val="00051DBF"/>
    <w:rsid w:val="00052300"/>
    <w:rsid w:val="0005326E"/>
    <w:rsid w:val="00053D5C"/>
    <w:rsid w:val="000560E8"/>
    <w:rsid w:val="00056FF7"/>
    <w:rsid w:val="000579C6"/>
    <w:rsid w:val="00060DA3"/>
    <w:rsid w:val="0006469C"/>
    <w:rsid w:val="000647A5"/>
    <w:rsid w:val="0006480D"/>
    <w:rsid w:val="00064EFD"/>
    <w:rsid w:val="00067B1F"/>
    <w:rsid w:val="00070D3C"/>
    <w:rsid w:val="00071470"/>
    <w:rsid w:val="00071DDC"/>
    <w:rsid w:val="00072116"/>
    <w:rsid w:val="0007334D"/>
    <w:rsid w:val="00074006"/>
    <w:rsid w:val="00081D23"/>
    <w:rsid w:val="00083423"/>
    <w:rsid w:val="00083A09"/>
    <w:rsid w:val="00085078"/>
    <w:rsid w:val="000922AB"/>
    <w:rsid w:val="00092B5B"/>
    <w:rsid w:val="0009302F"/>
    <w:rsid w:val="00093447"/>
    <w:rsid w:val="0009417A"/>
    <w:rsid w:val="00095071"/>
    <w:rsid w:val="00096670"/>
    <w:rsid w:val="000A15ED"/>
    <w:rsid w:val="000A16C0"/>
    <w:rsid w:val="000A2075"/>
    <w:rsid w:val="000A330F"/>
    <w:rsid w:val="000A6CB5"/>
    <w:rsid w:val="000A6E00"/>
    <w:rsid w:val="000A7E23"/>
    <w:rsid w:val="000B1B31"/>
    <w:rsid w:val="000B2CBE"/>
    <w:rsid w:val="000B384A"/>
    <w:rsid w:val="000B6A21"/>
    <w:rsid w:val="000B747D"/>
    <w:rsid w:val="000B7BB0"/>
    <w:rsid w:val="000C0265"/>
    <w:rsid w:val="000C140C"/>
    <w:rsid w:val="000C2F11"/>
    <w:rsid w:val="000C418D"/>
    <w:rsid w:val="000C49BE"/>
    <w:rsid w:val="000C567C"/>
    <w:rsid w:val="000C57FD"/>
    <w:rsid w:val="000C6B04"/>
    <w:rsid w:val="000D003D"/>
    <w:rsid w:val="000D27F8"/>
    <w:rsid w:val="000D3302"/>
    <w:rsid w:val="000D3877"/>
    <w:rsid w:val="000D637F"/>
    <w:rsid w:val="000D6EEF"/>
    <w:rsid w:val="000E07A2"/>
    <w:rsid w:val="000E0981"/>
    <w:rsid w:val="000E236F"/>
    <w:rsid w:val="000E257A"/>
    <w:rsid w:val="000E2909"/>
    <w:rsid w:val="000E2F85"/>
    <w:rsid w:val="000E3979"/>
    <w:rsid w:val="000E4192"/>
    <w:rsid w:val="000E6647"/>
    <w:rsid w:val="000F0FC7"/>
    <w:rsid w:val="000F3080"/>
    <w:rsid w:val="000F43BA"/>
    <w:rsid w:val="000F5955"/>
    <w:rsid w:val="00100969"/>
    <w:rsid w:val="0010187E"/>
    <w:rsid w:val="0010267D"/>
    <w:rsid w:val="00102700"/>
    <w:rsid w:val="001045D8"/>
    <w:rsid w:val="00105E54"/>
    <w:rsid w:val="00106140"/>
    <w:rsid w:val="0010688E"/>
    <w:rsid w:val="00110410"/>
    <w:rsid w:val="0011225B"/>
    <w:rsid w:val="00112BE7"/>
    <w:rsid w:val="00112FC6"/>
    <w:rsid w:val="0011594B"/>
    <w:rsid w:val="00116081"/>
    <w:rsid w:val="00116B4F"/>
    <w:rsid w:val="00120389"/>
    <w:rsid w:val="00120B5D"/>
    <w:rsid w:val="00121E91"/>
    <w:rsid w:val="00122DF4"/>
    <w:rsid w:val="00123A11"/>
    <w:rsid w:val="00125C98"/>
    <w:rsid w:val="0012682D"/>
    <w:rsid w:val="00131522"/>
    <w:rsid w:val="00131939"/>
    <w:rsid w:val="001326C2"/>
    <w:rsid w:val="00132921"/>
    <w:rsid w:val="00135642"/>
    <w:rsid w:val="00136CBB"/>
    <w:rsid w:val="001414EF"/>
    <w:rsid w:val="0014269C"/>
    <w:rsid w:val="0014362E"/>
    <w:rsid w:val="00144457"/>
    <w:rsid w:val="001444FC"/>
    <w:rsid w:val="001447CE"/>
    <w:rsid w:val="00145F27"/>
    <w:rsid w:val="00147751"/>
    <w:rsid w:val="0015169E"/>
    <w:rsid w:val="00152A91"/>
    <w:rsid w:val="001534BC"/>
    <w:rsid w:val="0015359B"/>
    <w:rsid w:val="00156359"/>
    <w:rsid w:val="0016130E"/>
    <w:rsid w:val="001636E0"/>
    <w:rsid w:val="001646FB"/>
    <w:rsid w:val="001656C4"/>
    <w:rsid w:val="001663A2"/>
    <w:rsid w:val="00166820"/>
    <w:rsid w:val="00167CFE"/>
    <w:rsid w:val="00167F7C"/>
    <w:rsid w:val="00170A38"/>
    <w:rsid w:val="00170D79"/>
    <w:rsid w:val="001716D4"/>
    <w:rsid w:val="00171B22"/>
    <w:rsid w:val="00172427"/>
    <w:rsid w:val="0017398D"/>
    <w:rsid w:val="00174F88"/>
    <w:rsid w:val="001756B8"/>
    <w:rsid w:val="0017612A"/>
    <w:rsid w:val="001763FC"/>
    <w:rsid w:val="0017675F"/>
    <w:rsid w:val="001778C8"/>
    <w:rsid w:val="001800A7"/>
    <w:rsid w:val="00180284"/>
    <w:rsid w:val="00181608"/>
    <w:rsid w:val="00181ECD"/>
    <w:rsid w:val="0018232F"/>
    <w:rsid w:val="00183440"/>
    <w:rsid w:val="00184235"/>
    <w:rsid w:val="00184EA3"/>
    <w:rsid w:val="00187F2F"/>
    <w:rsid w:val="00191DB9"/>
    <w:rsid w:val="00191ED8"/>
    <w:rsid w:val="0019457F"/>
    <w:rsid w:val="001946C5"/>
    <w:rsid w:val="00195710"/>
    <w:rsid w:val="0019747E"/>
    <w:rsid w:val="00197AA6"/>
    <w:rsid w:val="001A0FF9"/>
    <w:rsid w:val="001A1017"/>
    <w:rsid w:val="001A10CB"/>
    <w:rsid w:val="001A123F"/>
    <w:rsid w:val="001A18D5"/>
    <w:rsid w:val="001A2798"/>
    <w:rsid w:val="001A2DCC"/>
    <w:rsid w:val="001A4A7F"/>
    <w:rsid w:val="001A5546"/>
    <w:rsid w:val="001A7767"/>
    <w:rsid w:val="001B0181"/>
    <w:rsid w:val="001B24A8"/>
    <w:rsid w:val="001B32A5"/>
    <w:rsid w:val="001B4678"/>
    <w:rsid w:val="001B61C9"/>
    <w:rsid w:val="001C1A4D"/>
    <w:rsid w:val="001C5F66"/>
    <w:rsid w:val="001C7484"/>
    <w:rsid w:val="001D06CF"/>
    <w:rsid w:val="001D073D"/>
    <w:rsid w:val="001D306E"/>
    <w:rsid w:val="001D4368"/>
    <w:rsid w:val="001D5A81"/>
    <w:rsid w:val="001D6F20"/>
    <w:rsid w:val="001D75E0"/>
    <w:rsid w:val="001E093A"/>
    <w:rsid w:val="001E1062"/>
    <w:rsid w:val="001E26D4"/>
    <w:rsid w:val="001E376A"/>
    <w:rsid w:val="001E540E"/>
    <w:rsid w:val="001E72ED"/>
    <w:rsid w:val="001E7D28"/>
    <w:rsid w:val="001F03A8"/>
    <w:rsid w:val="001F49AC"/>
    <w:rsid w:val="001F49B6"/>
    <w:rsid w:val="001F5D4A"/>
    <w:rsid w:val="001F6950"/>
    <w:rsid w:val="0020123B"/>
    <w:rsid w:val="00201582"/>
    <w:rsid w:val="00202308"/>
    <w:rsid w:val="002029BF"/>
    <w:rsid w:val="0020348F"/>
    <w:rsid w:val="002060E6"/>
    <w:rsid w:val="00206B7B"/>
    <w:rsid w:val="00207CD8"/>
    <w:rsid w:val="002100E1"/>
    <w:rsid w:val="00210962"/>
    <w:rsid w:val="0021101F"/>
    <w:rsid w:val="002110B1"/>
    <w:rsid w:val="00212C4C"/>
    <w:rsid w:val="00212F40"/>
    <w:rsid w:val="00213980"/>
    <w:rsid w:val="00214F6C"/>
    <w:rsid w:val="00215E0F"/>
    <w:rsid w:val="0021624E"/>
    <w:rsid w:val="00216E06"/>
    <w:rsid w:val="00220C7F"/>
    <w:rsid w:val="002230B8"/>
    <w:rsid w:val="002231C7"/>
    <w:rsid w:val="00224224"/>
    <w:rsid w:val="002251F3"/>
    <w:rsid w:val="00225258"/>
    <w:rsid w:val="00225B80"/>
    <w:rsid w:val="002263FD"/>
    <w:rsid w:val="00227417"/>
    <w:rsid w:val="0023039A"/>
    <w:rsid w:val="002314EE"/>
    <w:rsid w:val="0023190F"/>
    <w:rsid w:val="00232356"/>
    <w:rsid w:val="00233F82"/>
    <w:rsid w:val="002348B4"/>
    <w:rsid w:val="00235052"/>
    <w:rsid w:val="0023650B"/>
    <w:rsid w:val="0024060F"/>
    <w:rsid w:val="00240627"/>
    <w:rsid w:val="00243132"/>
    <w:rsid w:val="00243FF8"/>
    <w:rsid w:val="00244ACA"/>
    <w:rsid w:val="002450A7"/>
    <w:rsid w:val="002471C9"/>
    <w:rsid w:val="00252C40"/>
    <w:rsid w:val="0025462D"/>
    <w:rsid w:val="002546E8"/>
    <w:rsid w:val="002549BE"/>
    <w:rsid w:val="00254F95"/>
    <w:rsid w:val="00255ED9"/>
    <w:rsid w:val="0025621B"/>
    <w:rsid w:val="00257849"/>
    <w:rsid w:val="00263C95"/>
    <w:rsid w:val="00265A98"/>
    <w:rsid w:val="00265E15"/>
    <w:rsid w:val="00266B00"/>
    <w:rsid w:val="002720B9"/>
    <w:rsid w:val="00272CD4"/>
    <w:rsid w:val="00274689"/>
    <w:rsid w:val="00275893"/>
    <w:rsid w:val="002768CA"/>
    <w:rsid w:val="00281844"/>
    <w:rsid w:val="00282BCD"/>
    <w:rsid w:val="002844F6"/>
    <w:rsid w:val="00284DBC"/>
    <w:rsid w:val="00285045"/>
    <w:rsid w:val="00285E9C"/>
    <w:rsid w:val="00286F63"/>
    <w:rsid w:val="00290289"/>
    <w:rsid w:val="0029179F"/>
    <w:rsid w:val="00292984"/>
    <w:rsid w:val="00297281"/>
    <w:rsid w:val="0029786D"/>
    <w:rsid w:val="00297E9B"/>
    <w:rsid w:val="002A0947"/>
    <w:rsid w:val="002A10CF"/>
    <w:rsid w:val="002A2B00"/>
    <w:rsid w:val="002A3A2F"/>
    <w:rsid w:val="002A7CC6"/>
    <w:rsid w:val="002B0830"/>
    <w:rsid w:val="002B2507"/>
    <w:rsid w:val="002B27E9"/>
    <w:rsid w:val="002B2C0A"/>
    <w:rsid w:val="002B2D75"/>
    <w:rsid w:val="002B2FCF"/>
    <w:rsid w:val="002B3C8B"/>
    <w:rsid w:val="002B3E4D"/>
    <w:rsid w:val="002B60CC"/>
    <w:rsid w:val="002B69ED"/>
    <w:rsid w:val="002C0D99"/>
    <w:rsid w:val="002C34F9"/>
    <w:rsid w:val="002C5E23"/>
    <w:rsid w:val="002C6306"/>
    <w:rsid w:val="002C7299"/>
    <w:rsid w:val="002D0571"/>
    <w:rsid w:val="002D0ECA"/>
    <w:rsid w:val="002D10D1"/>
    <w:rsid w:val="002D147C"/>
    <w:rsid w:val="002D16BA"/>
    <w:rsid w:val="002D4714"/>
    <w:rsid w:val="002D69A5"/>
    <w:rsid w:val="002E0203"/>
    <w:rsid w:val="002E0560"/>
    <w:rsid w:val="002E2848"/>
    <w:rsid w:val="002E3130"/>
    <w:rsid w:val="002E388C"/>
    <w:rsid w:val="002E3A43"/>
    <w:rsid w:val="002E5327"/>
    <w:rsid w:val="002E67C3"/>
    <w:rsid w:val="002E73AE"/>
    <w:rsid w:val="002E77C9"/>
    <w:rsid w:val="002F1B62"/>
    <w:rsid w:val="002F21F6"/>
    <w:rsid w:val="002F2CF2"/>
    <w:rsid w:val="002F3548"/>
    <w:rsid w:val="002F5789"/>
    <w:rsid w:val="002F57CF"/>
    <w:rsid w:val="002F693D"/>
    <w:rsid w:val="002F6E2A"/>
    <w:rsid w:val="002F6EB3"/>
    <w:rsid w:val="002F7D9F"/>
    <w:rsid w:val="003002D2"/>
    <w:rsid w:val="00300B03"/>
    <w:rsid w:val="00301CD5"/>
    <w:rsid w:val="00303765"/>
    <w:rsid w:val="00311455"/>
    <w:rsid w:val="00312D22"/>
    <w:rsid w:val="00313A7C"/>
    <w:rsid w:val="00314341"/>
    <w:rsid w:val="00314C10"/>
    <w:rsid w:val="003154D0"/>
    <w:rsid w:val="003155C6"/>
    <w:rsid w:val="00316453"/>
    <w:rsid w:val="003168A8"/>
    <w:rsid w:val="00316E27"/>
    <w:rsid w:val="0032245E"/>
    <w:rsid w:val="003230D7"/>
    <w:rsid w:val="00323C75"/>
    <w:rsid w:val="00324E3C"/>
    <w:rsid w:val="003250B1"/>
    <w:rsid w:val="00325643"/>
    <w:rsid w:val="00325B9F"/>
    <w:rsid w:val="00332E46"/>
    <w:rsid w:val="003340CC"/>
    <w:rsid w:val="003355ED"/>
    <w:rsid w:val="00335C79"/>
    <w:rsid w:val="0034104A"/>
    <w:rsid w:val="00341666"/>
    <w:rsid w:val="0034217B"/>
    <w:rsid w:val="00345BB0"/>
    <w:rsid w:val="0034687D"/>
    <w:rsid w:val="003471F2"/>
    <w:rsid w:val="00347515"/>
    <w:rsid w:val="00350442"/>
    <w:rsid w:val="00350E9F"/>
    <w:rsid w:val="00351ADA"/>
    <w:rsid w:val="003538D9"/>
    <w:rsid w:val="00357AFC"/>
    <w:rsid w:val="0036161A"/>
    <w:rsid w:val="0036391A"/>
    <w:rsid w:val="00364078"/>
    <w:rsid w:val="00365521"/>
    <w:rsid w:val="003659FF"/>
    <w:rsid w:val="00366797"/>
    <w:rsid w:val="00370FE1"/>
    <w:rsid w:val="00371562"/>
    <w:rsid w:val="00375EF5"/>
    <w:rsid w:val="0037614A"/>
    <w:rsid w:val="003769A5"/>
    <w:rsid w:val="00376B63"/>
    <w:rsid w:val="00377B0C"/>
    <w:rsid w:val="00382E94"/>
    <w:rsid w:val="00384CC9"/>
    <w:rsid w:val="00386983"/>
    <w:rsid w:val="003915A0"/>
    <w:rsid w:val="00391C03"/>
    <w:rsid w:val="0039293A"/>
    <w:rsid w:val="00393DEE"/>
    <w:rsid w:val="00394144"/>
    <w:rsid w:val="00394A7F"/>
    <w:rsid w:val="0039549D"/>
    <w:rsid w:val="00396CD7"/>
    <w:rsid w:val="003A0629"/>
    <w:rsid w:val="003A24A3"/>
    <w:rsid w:val="003A46DB"/>
    <w:rsid w:val="003A500D"/>
    <w:rsid w:val="003A5E30"/>
    <w:rsid w:val="003A79DD"/>
    <w:rsid w:val="003B012C"/>
    <w:rsid w:val="003B1064"/>
    <w:rsid w:val="003B1C79"/>
    <w:rsid w:val="003B1F68"/>
    <w:rsid w:val="003B23FF"/>
    <w:rsid w:val="003B272D"/>
    <w:rsid w:val="003B29C4"/>
    <w:rsid w:val="003B40C9"/>
    <w:rsid w:val="003B4AEA"/>
    <w:rsid w:val="003B4D1A"/>
    <w:rsid w:val="003B55A9"/>
    <w:rsid w:val="003B57AE"/>
    <w:rsid w:val="003B6947"/>
    <w:rsid w:val="003B7E46"/>
    <w:rsid w:val="003C0062"/>
    <w:rsid w:val="003C038C"/>
    <w:rsid w:val="003C299A"/>
    <w:rsid w:val="003C316E"/>
    <w:rsid w:val="003C45ED"/>
    <w:rsid w:val="003C5344"/>
    <w:rsid w:val="003C7927"/>
    <w:rsid w:val="003D3243"/>
    <w:rsid w:val="003D3851"/>
    <w:rsid w:val="003D5ADB"/>
    <w:rsid w:val="003D6836"/>
    <w:rsid w:val="003D6858"/>
    <w:rsid w:val="003E057D"/>
    <w:rsid w:val="003E074E"/>
    <w:rsid w:val="003E49A9"/>
    <w:rsid w:val="003E65D4"/>
    <w:rsid w:val="003E6722"/>
    <w:rsid w:val="003F0F1B"/>
    <w:rsid w:val="003F1B66"/>
    <w:rsid w:val="003F1CE3"/>
    <w:rsid w:val="003F368F"/>
    <w:rsid w:val="003F3A1C"/>
    <w:rsid w:val="003F51FB"/>
    <w:rsid w:val="003F5609"/>
    <w:rsid w:val="003F5998"/>
    <w:rsid w:val="003F673F"/>
    <w:rsid w:val="003F6AC5"/>
    <w:rsid w:val="003F7037"/>
    <w:rsid w:val="003F79F6"/>
    <w:rsid w:val="00404BCB"/>
    <w:rsid w:val="004073C6"/>
    <w:rsid w:val="004103E7"/>
    <w:rsid w:val="00414F2D"/>
    <w:rsid w:val="004201AF"/>
    <w:rsid w:val="0042035E"/>
    <w:rsid w:val="004209AB"/>
    <w:rsid w:val="00423D68"/>
    <w:rsid w:val="00424571"/>
    <w:rsid w:val="00427091"/>
    <w:rsid w:val="00427F36"/>
    <w:rsid w:val="00430C26"/>
    <w:rsid w:val="00431DAC"/>
    <w:rsid w:val="004350F9"/>
    <w:rsid w:val="00435407"/>
    <w:rsid w:val="00436BFC"/>
    <w:rsid w:val="00437DF8"/>
    <w:rsid w:val="00440F14"/>
    <w:rsid w:val="00441AFD"/>
    <w:rsid w:val="00443826"/>
    <w:rsid w:val="00445149"/>
    <w:rsid w:val="00445DD4"/>
    <w:rsid w:val="004464B3"/>
    <w:rsid w:val="00452054"/>
    <w:rsid w:val="0045248E"/>
    <w:rsid w:val="00453875"/>
    <w:rsid w:val="00453D36"/>
    <w:rsid w:val="00454286"/>
    <w:rsid w:val="004542D7"/>
    <w:rsid w:val="00455FEB"/>
    <w:rsid w:val="004614CC"/>
    <w:rsid w:val="004615CF"/>
    <w:rsid w:val="00463304"/>
    <w:rsid w:val="00463674"/>
    <w:rsid w:val="004656A8"/>
    <w:rsid w:val="00465C11"/>
    <w:rsid w:val="00467D16"/>
    <w:rsid w:val="00470539"/>
    <w:rsid w:val="00471B5B"/>
    <w:rsid w:val="00472922"/>
    <w:rsid w:val="00472B7C"/>
    <w:rsid w:val="00477092"/>
    <w:rsid w:val="00480109"/>
    <w:rsid w:val="00480521"/>
    <w:rsid w:val="004840BC"/>
    <w:rsid w:val="004858FE"/>
    <w:rsid w:val="0048752D"/>
    <w:rsid w:val="00490C95"/>
    <w:rsid w:val="00490E92"/>
    <w:rsid w:val="00492A70"/>
    <w:rsid w:val="00493136"/>
    <w:rsid w:val="00494EB4"/>
    <w:rsid w:val="00495244"/>
    <w:rsid w:val="0049562D"/>
    <w:rsid w:val="004A3AEE"/>
    <w:rsid w:val="004A3D2F"/>
    <w:rsid w:val="004A4993"/>
    <w:rsid w:val="004B07DF"/>
    <w:rsid w:val="004B0ADB"/>
    <w:rsid w:val="004B0FAF"/>
    <w:rsid w:val="004B1FC9"/>
    <w:rsid w:val="004B3215"/>
    <w:rsid w:val="004B3A4B"/>
    <w:rsid w:val="004B3D34"/>
    <w:rsid w:val="004B45C2"/>
    <w:rsid w:val="004B665F"/>
    <w:rsid w:val="004B75FC"/>
    <w:rsid w:val="004C0E24"/>
    <w:rsid w:val="004C120F"/>
    <w:rsid w:val="004C2CFE"/>
    <w:rsid w:val="004C6416"/>
    <w:rsid w:val="004C77DB"/>
    <w:rsid w:val="004C7D37"/>
    <w:rsid w:val="004D0065"/>
    <w:rsid w:val="004D0215"/>
    <w:rsid w:val="004D0A5B"/>
    <w:rsid w:val="004D0E6A"/>
    <w:rsid w:val="004D1B2C"/>
    <w:rsid w:val="004D3233"/>
    <w:rsid w:val="004D367E"/>
    <w:rsid w:val="004D45C0"/>
    <w:rsid w:val="004D51BA"/>
    <w:rsid w:val="004D5547"/>
    <w:rsid w:val="004D6447"/>
    <w:rsid w:val="004D6C3E"/>
    <w:rsid w:val="004E2F1F"/>
    <w:rsid w:val="004E3284"/>
    <w:rsid w:val="004E36CF"/>
    <w:rsid w:val="004E46B7"/>
    <w:rsid w:val="004E6899"/>
    <w:rsid w:val="004E7C43"/>
    <w:rsid w:val="004E7F8B"/>
    <w:rsid w:val="004F1147"/>
    <w:rsid w:val="004F1F50"/>
    <w:rsid w:val="004F3C4A"/>
    <w:rsid w:val="004F41EE"/>
    <w:rsid w:val="004F5793"/>
    <w:rsid w:val="004F5E6E"/>
    <w:rsid w:val="004F6641"/>
    <w:rsid w:val="004F741B"/>
    <w:rsid w:val="004F75FE"/>
    <w:rsid w:val="00501084"/>
    <w:rsid w:val="00501476"/>
    <w:rsid w:val="00503672"/>
    <w:rsid w:val="0050370C"/>
    <w:rsid w:val="0050722C"/>
    <w:rsid w:val="005115D2"/>
    <w:rsid w:val="00512172"/>
    <w:rsid w:val="00512627"/>
    <w:rsid w:val="00513BA6"/>
    <w:rsid w:val="00516E11"/>
    <w:rsid w:val="00521531"/>
    <w:rsid w:val="00521E53"/>
    <w:rsid w:val="00522596"/>
    <w:rsid w:val="00523D5E"/>
    <w:rsid w:val="00525329"/>
    <w:rsid w:val="00525778"/>
    <w:rsid w:val="00526FF3"/>
    <w:rsid w:val="0053013D"/>
    <w:rsid w:val="005310E2"/>
    <w:rsid w:val="00531600"/>
    <w:rsid w:val="0053236A"/>
    <w:rsid w:val="005325CB"/>
    <w:rsid w:val="00533163"/>
    <w:rsid w:val="00534921"/>
    <w:rsid w:val="00537AB7"/>
    <w:rsid w:val="00540652"/>
    <w:rsid w:val="005412FC"/>
    <w:rsid w:val="00543DB5"/>
    <w:rsid w:val="00546361"/>
    <w:rsid w:val="0054687B"/>
    <w:rsid w:val="00551E7F"/>
    <w:rsid w:val="0055261B"/>
    <w:rsid w:val="00552B10"/>
    <w:rsid w:val="00553836"/>
    <w:rsid w:val="005541DA"/>
    <w:rsid w:val="00554D09"/>
    <w:rsid w:val="0055609B"/>
    <w:rsid w:val="00556B88"/>
    <w:rsid w:val="00557007"/>
    <w:rsid w:val="00560F06"/>
    <w:rsid w:val="00561C64"/>
    <w:rsid w:val="0056255F"/>
    <w:rsid w:val="0056600C"/>
    <w:rsid w:val="00567806"/>
    <w:rsid w:val="00570567"/>
    <w:rsid w:val="00571640"/>
    <w:rsid w:val="00571F33"/>
    <w:rsid w:val="00573923"/>
    <w:rsid w:val="00573AE2"/>
    <w:rsid w:val="00574B3E"/>
    <w:rsid w:val="005750C6"/>
    <w:rsid w:val="0057760C"/>
    <w:rsid w:val="00580C66"/>
    <w:rsid w:val="00582C6A"/>
    <w:rsid w:val="00584138"/>
    <w:rsid w:val="005843AB"/>
    <w:rsid w:val="00584732"/>
    <w:rsid w:val="0058656C"/>
    <w:rsid w:val="0058712B"/>
    <w:rsid w:val="00587D21"/>
    <w:rsid w:val="0059316C"/>
    <w:rsid w:val="00596967"/>
    <w:rsid w:val="005977BB"/>
    <w:rsid w:val="005A01E8"/>
    <w:rsid w:val="005A1242"/>
    <w:rsid w:val="005A17D9"/>
    <w:rsid w:val="005A1FDA"/>
    <w:rsid w:val="005A29B0"/>
    <w:rsid w:val="005A3CC1"/>
    <w:rsid w:val="005A5DA8"/>
    <w:rsid w:val="005A6C91"/>
    <w:rsid w:val="005A78D2"/>
    <w:rsid w:val="005B16B2"/>
    <w:rsid w:val="005B1823"/>
    <w:rsid w:val="005B1BE8"/>
    <w:rsid w:val="005B24EB"/>
    <w:rsid w:val="005B2D5A"/>
    <w:rsid w:val="005B3D8C"/>
    <w:rsid w:val="005B4499"/>
    <w:rsid w:val="005B4852"/>
    <w:rsid w:val="005B7762"/>
    <w:rsid w:val="005B7808"/>
    <w:rsid w:val="005C2726"/>
    <w:rsid w:val="005C2795"/>
    <w:rsid w:val="005C4687"/>
    <w:rsid w:val="005C4895"/>
    <w:rsid w:val="005C5459"/>
    <w:rsid w:val="005C5F1B"/>
    <w:rsid w:val="005D02B2"/>
    <w:rsid w:val="005D10AC"/>
    <w:rsid w:val="005D3A9D"/>
    <w:rsid w:val="005D43C9"/>
    <w:rsid w:val="005E2A90"/>
    <w:rsid w:val="005E2DE3"/>
    <w:rsid w:val="005E4B31"/>
    <w:rsid w:val="005E6C3B"/>
    <w:rsid w:val="005E6F94"/>
    <w:rsid w:val="005F1380"/>
    <w:rsid w:val="005F1EE0"/>
    <w:rsid w:val="005F2C67"/>
    <w:rsid w:val="005F3092"/>
    <w:rsid w:val="005F3BBF"/>
    <w:rsid w:val="005F4C1A"/>
    <w:rsid w:val="005F5029"/>
    <w:rsid w:val="005F57D9"/>
    <w:rsid w:val="005F689E"/>
    <w:rsid w:val="00600F73"/>
    <w:rsid w:val="00602FEC"/>
    <w:rsid w:val="00603441"/>
    <w:rsid w:val="0060478D"/>
    <w:rsid w:val="0061078A"/>
    <w:rsid w:val="00611B1B"/>
    <w:rsid w:val="00611E4A"/>
    <w:rsid w:val="0061235A"/>
    <w:rsid w:val="00612C64"/>
    <w:rsid w:val="00613272"/>
    <w:rsid w:val="00615809"/>
    <w:rsid w:val="00617E3E"/>
    <w:rsid w:val="00617E55"/>
    <w:rsid w:val="00620435"/>
    <w:rsid w:val="0062090E"/>
    <w:rsid w:val="00620A8C"/>
    <w:rsid w:val="0062209A"/>
    <w:rsid w:val="00623D4F"/>
    <w:rsid w:val="00625173"/>
    <w:rsid w:val="00626574"/>
    <w:rsid w:val="0063071D"/>
    <w:rsid w:val="0063090B"/>
    <w:rsid w:val="00630C25"/>
    <w:rsid w:val="00631750"/>
    <w:rsid w:val="006347B1"/>
    <w:rsid w:val="00634DD5"/>
    <w:rsid w:val="0063745A"/>
    <w:rsid w:val="00637B53"/>
    <w:rsid w:val="006408CE"/>
    <w:rsid w:val="00641D9C"/>
    <w:rsid w:val="00643FCE"/>
    <w:rsid w:val="00645651"/>
    <w:rsid w:val="00646F25"/>
    <w:rsid w:val="006554B2"/>
    <w:rsid w:val="006564D4"/>
    <w:rsid w:val="0065770C"/>
    <w:rsid w:val="00661BB9"/>
    <w:rsid w:val="006625FD"/>
    <w:rsid w:val="006628D5"/>
    <w:rsid w:val="006643CD"/>
    <w:rsid w:val="00664952"/>
    <w:rsid w:val="00665B35"/>
    <w:rsid w:val="00666BAF"/>
    <w:rsid w:val="00667556"/>
    <w:rsid w:val="006677C1"/>
    <w:rsid w:val="00667CAF"/>
    <w:rsid w:val="00670B3F"/>
    <w:rsid w:val="00670F4C"/>
    <w:rsid w:val="00671130"/>
    <w:rsid w:val="00672161"/>
    <w:rsid w:val="00675423"/>
    <w:rsid w:val="006801DB"/>
    <w:rsid w:val="00683293"/>
    <w:rsid w:val="00683D5C"/>
    <w:rsid w:val="00683F64"/>
    <w:rsid w:val="006854AE"/>
    <w:rsid w:val="0068672E"/>
    <w:rsid w:val="006950C6"/>
    <w:rsid w:val="006951DF"/>
    <w:rsid w:val="006A0F64"/>
    <w:rsid w:val="006A30A1"/>
    <w:rsid w:val="006A31AF"/>
    <w:rsid w:val="006A5408"/>
    <w:rsid w:val="006A6584"/>
    <w:rsid w:val="006A6D56"/>
    <w:rsid w:val="006B072C"/>
    <w:rsid w:val="006B3286"/>
    <w:rsid w:val="006B3FB5"/>
    <w:rsid w:val="006B4391"/>
    <w:rsid w:val="006B4A80"/>
    <w:rsid w:val="006B5CE7"/>
    <w:rsid w:val="006B60C9"/>
    <w:rsid w:val="006B6D13"/>
    <w:rsid w:val="006C05A3"/>
    <w:rsid w:val="006C0BCA"/>
    <w:rsid w:val="006C1A9B"/>
    <w:rsid w:val="006C32AE"/>
    <w:rsid w:val="006C33C3"/>
    <w:rsid w:val="006C3687"/>
    <w:rsid w:val="006C5484"/>
    <w:rsid w:val="006C5913"/>
    <w:rsid w:val="006C5E3A"/>
    <w:rsid w:val="006C7E4D"/>
    <w:rsid w:val="006D266C"/>
    <w:rsid w:val="006D4479"/>
    <w:rsid w:val="006D6235"/>
    <w:rsid w:val="006D6FAA"/>
    <w:rsid w:val="006E13FF"/>
    <w:rsid w:val="006E27ED"/>
    <w:rsid w:val="006E294F"/>
    <w:rsid w:val="006E2A85"/>
    <w:rsid w:val="006E5CAE"/>
    <w:rsid w:val="006E784B"/>
    <w:rsid w:val="006F3300"/>
    <w:rsid w:val="006F3FFD"/>
    <w:rsid w:val="006F455B"/>
    <w:rsid w:val="006F4690"/>
    <w:rsid w:val="006F4A23"/>
    <w:rsid w:val="006F74B0"/>
    <w:rsid w:val="007021A7"/>
    <w:rsid w:val="00702453"/>
    <w:rsid w:val="0070385A"/>
    <w:rsid w:val="00703B78"/>
    <w:rsid w:val="00705DA1"/>
    <w:rsid w:val="00706CCB"/>
    <w:rsid w:val="00706D73"/>
    <w:rsid w:val="0070728B"/>
    <w:rsid w:val="00707D4D"/>
    <w:rsid w:val="0071051A"/>
    <w:rsid w:val="0071186D"/>
    <w:rsid w:val="007119E1"/>
    <w:rsid w:val="00716B5E"/>
    <w:rsid w:val="00720965"/>
    <w:rsid w:val="00720A2C"/>
    <w:rsid w:val="00722038"/>
    <w:rsid w:val="00722498"/>
    <w:rsid w:val="0072259F"/>
    <w:rsid w:val="007257AA"/>
    <w:rsid w:val="0072679C"/>
    <w:rsid w:val="00727DE4"/>
    <w:rsid w:val="00727F64"/>
    <w:rsid w:val="0073236D"/>
    <w:rsid w:val="00732A3A"/>
    <w:rsid w:val="00736E09"/>
    <w:rsid w:val="007414D8"/>
    <w:rsid w:val="007426AB"/>
    <w:rsid w:val="00742E63"/>
    <w:rsid w:val="00746ED4"/>
    <w:rsid w:val="00753BB7"/>
    <w:rsid w:val="00753D73"/>
    <w:rsid w:val="00754727"/>
    <w:rsid w:val="00755B6D"/>
    <w:rsid w:val="00755CF7"/>
    <w:rsid w:val="007569FA"/>
    <w:rsid w:val="00756BF9"/>
    <w:rsid w:val="00757955"/>
    <w:rsid w:val="007616B3"/>
    <w:rsid w:val="00761CB0"/>
    <w:rsid w:val="00764913"/>
    <w:rsid w:val="00764AD3"/>
    <w:rsid w:val="00765F5E"/>
    <w:rsid w:val="00766E9D"/>
    <w:rsid w:val="0077109C"/>
    <w:rsid w:val="00772516"/>
    <w:rsid w:val="0077276A"/>
    <w:rsid w:val="00775318"/>
    <w:rsid w:val="00776B7B"/>
    <w:rsid w:val="00777954"/>
    <w:rsid w:val="00780D8F"/>
    <w:rsid w:val="007826C8"/>
    <w:rsid w:val="00786412"/>
    <w:rsid w:val="0078707B"/>
    <w:rsid w:val="007876F6"/>
    <w:rsid w:val="0078789E"/>
    <w:rsid w:val="00787E68"/>
    <w:rsid w:val="00790909"/>
    <w:rsid w:val="00791C2B"/>
    <w:rsid w:val="00792B62"/>
    <w:rsid w:val="00794969"/>
    <w:rsid w:val="00794FD7"/>
    <w:rsid w:val="007976F7"/>
    <w:rsid w:val="007A1703"/>
    <w:rsid w:val="007A1836"/>
    <w:rsid w:val="007A2AB0"/>
    <w:rsid w:val="007A3FEB"/>
    <w:rsid w:val="007A5D52"/>
    <w:rsid w:val="007A6905"/>
    <w:rsid w:val="007B194D"/>
    <w:rsid w:val="007B28FD"/>
    <w:rsid w:val="007B2973"/>
    <w:rsid w:val="007B404F"/>
    <w:rsid w:val="007B4F5C"/>
    <w:rsid w:val="007B63B0"/>
    <w:rsid w:val="007C0BF7"/>
    <w:rsid w:val="007C153F"/>
    <w:rsid w:val="007C2F14"/>
    <w:rsid w:val="007C33CD"/>
    <w:rsid w:val="007C4039"/>
    <w:rsid w:val="007C7301"/>
    <w:rsid w:val="007C7550"/>
    <w:rsid w:val="007C7AB6"/>
    <w:rsid w:val="007D11BE"/>
    <w:rsid w:val="007D1AA4"/>
    <w:rsid w:val="007D1B72"/>
    <w:rsid w:val="007D2DEA"/>
    <w:rsid w:val="007D3046"/>
    <w:rsid w:val="007D398B"/>
    <w:rsid w:val="007D6B5F"/>
    <w:rsid w:val="007D6C70"/>
    <w:rsid w:val="007D6E5B"/>
    <w:rsid w:val="007D7564"/>
    <w:rsid w:val="007E0D17"/>
    <w:rsid w:val="007E122D"/>
    <w:rsid w:val="007E15D2"/>
    <w:rsid w:val="007E1CB3"/>
    <w:rsid w:val="007E1F21"/>
    <w:rsid w:val="007E243A"/>
    <w:rsid w:val="007E314B"/>
    <w:rsid w:val="007E60C8"/>
    <w:rsid w:val="007E68A5"/>
    <w:rsid w:val="007E6C54"/>
    <w:rsid w:val="007F30C5"/>
    <w:rsid w:val="007F5143"/>
    <w:rsid w:val="007F5FEC"/>
    <w:rsid w:val="007F6254"/>
    <w:rsid w:val="007F68F2"/>
    <w:rsid w:val="007F7E3E"/>
    <w:rsid w:val="00800008"/>
    <w:rsid w:val="00800D3D"/>
    <w:rsid w:val="00802597"/>
    <w:rsid w:val="00802678"/>
    <w:rsid w:val="0080588F"/>
    <w:rsid w:val="00806ED4"/>
    <w:rsid w:val="00807EC3"/>
    <w:rsid w:val="00812319"/>
    <w:rsid w:val="0081280E"/>
    <w:rsid w:val="008154F9"/>
    <w:rsid w:val="00817BE7"/>
    <w:rsid w:val="008221CC"/>
    <w:rsid w:val="00823586"/>
    <w:rsid w:val="0082472C"/>
    <w:rsid w:val="00824CD7"/>
    <w:rsid w:val="00825521"/>
    <w:rsid w:val="0082619E"/>
    <w:rsid w:val="008300A9"/>
    <w:rsid w:val="00831F9E"/>
    <w:rsid w:val="00833EAF"/>
    <w:rsid w:val="0083426F"/>
    <w:rsid w:val="00834757"/>
    <w:rsid w:val="008349FC"/>
    <w:rsid w:val="00834D5A"/>
    <w:rsid w:val="0083555D"/>
    <w:rsid w:val="00835F83"/>
    <w:rsid w:val="0083684F"/>
    <w:rsid w:val="00837A9A"/>
    <w:rsid w:val="00840057"/>
    <w:rsid w:val="008411F7"/>
    <w:rsid w:val="0084292E"/>
    <w:rsid w:val="00842DC7"/>
    <w:rsid w:val="00844436"/>
    <w:rsid w:val="00846E20"/>
    <w:rsid w:val="0084735A"/>
    <w:rsid w:val="0085048D"/>
    <w:rsid w:val="0085079A"/>
    <w:rsid w:val="008520EA"/>
    <w:rsid w:val="00853D6A"/>
    <w:rsid w:val="00857AAB"/>
    <w:rsid w:val="00857AE8"/>
    <w:rsid w:val="00857D93"/>
    <w:rsid w:val="0086048F"/>
    <w:rsid w:val="00860620"/>
    <w:rsid w:val="00862A1D"/>
    <w:rsid w:val="00864069"/>
    <w:rsid w:val="008646EE"/>
    <w:rsid w:val="00864EE0"/>
    <w:rsid w:val="00865F40"/>
    <w:rsid w:val="00865F84"/>
    <w:rsid w:val="008664C0"/>
    <w:rsid w:val="008716B7"/>
    <w:rsid w:val="00874CBE"/>
    <w:rsid w:val="00877C9A"/>
    <w:rsid w:val="00881187"/>
    <w:rsid w:val="008817F9"/>
    <w:rsid w:val="00881B19"/>
    <w:rsid w:val="00881C5F"/>
    <w:rsid w:val="00882C3A"/>
    <w:rsid w:val="0088393F"/>
    <w:rsid w:val="00884C5A"/>
    <w:rsid w:val="00885B5C"/>
    <w:rsid w:val="0088616E"/>
    <w:rsid w:val="0088717E"/>
    <w:rsid w:val="008906B8"/>
    <w:rsid w:val="0089086C"/>
    <w:rsid w:val="008914B6"/>
    <w:rsid w:val="008946E3"/>
    <w:rsid w:val="008968E1"/>
    <w:rsid w:val="008A02B2"/>
    <w:rsid w:val="008A02EB"/>
    <w:rsid w:val="008A0F2B"/>
    <w:rsid w:val="008A270C"/>
    <w:rsid w:val="008A2D51"/>
    <w:rsid w:val="008A3582"/>
    <w:rsid w:val="008A5909"/>
    <w:rsid w:val="008A63B3"/>
    <w:rsid w:val="008A6999"/>
    <w:rsid w:val="008B023D"/>
    <w:rsid w:val="008B1B1A"/>
    <w:rsid w:val="008C3953"/>
    <w:rsid w:val="008C3984"/>
    <w:rsid w:val="008C465D"/>
    <w:rsid w:val="008C55A0"/>
    <w:rsid w:val="008C69F7"/>
    <w:rsid w:val="008D33F8"/>
    <w:rsid w:val="008D3837"/>
    <w:rsid w:val="008D3C6B"/>
    <w:rsid w:val="008D5F2D"/>
    <w:rsid w:val="008D619B"/>
    <w:rsid w:val="008D6860"/>
    <w:rsid w:val="008E0B40"/>
    <w:rsid w:val="008E1D95"/>
    <w:rsid w:val="008E45F6"/>
    <w:rsid w:val="008E4665"/>
    <w:rsid w:val="008E7EE7"/>
    <w:rsid w:val="008F56CC"/>
    <w:rsid w:val="008F5CE5"/>
    <w:rsid w:val="00900E7C"/>
    <w:rsid w:val="009010C2"/>
    <w:rsid w:val="00901657"/>
    <w:rsid w:val="00901ED7"/>
    <w:rsid w:val="00903605"/>
    <w:rsid w:val="00903FC0"/>
    <w:rsid w:val="0091100F"/>
    <w:rsid w:val="00911782"/>
    <w:rsid w:val="00911A2C"/>
    <w:rsid w:val="00913255"/>
    <w:rsid w:val="0091338C"/>
    <w:rsid w:val="00913767"/>
    <w:rsid w:val="00916E21"/>
    <w:rsid w:val="0091712B"/>
    <w:rsid w:val="009174F0"/>
    <w:rsid w:val="009224EA"/>
    <w:rsid w:val="00923CF7"/>
    <w:rsid w:val="009245C3"/>
    <w:rsid w:val="00926006"/>
    <w:rsid w:val="009266B5"/>
    <w:rsid w:val="009268E9"/>
    <w:rsid w:val="00927202"/>
    <w:rsid w:val="009317F6"/>
    <w:rsid w:val="00932D50"/>
    <w:rsid w:val="00933AE0"/>
    <w:rsid w:val="00934587"/>
    <w:rsid w:val="009350B0"/>
    <w:rsid w:val="009354F2"/>
    <w:rsid w:val="00935985"/>
    <w:rsid w:val="00940174"/>
    <w:rsid w:val="00940464"/>
    <w:rsid w:val="00940E22"/>
    <w:rsid w:val="00941812"/>
    <w:rsid w:val="00942009"/>
    <w:rsid w:val="00943AE9"/>
    <w:rsid w:val="00944803"/>
    <w:rsid w:val="009451AA"/>
    <w:rsid w:val="009454EA"/>
    <w:rsid w:val="00946E89"/>
    <w:rsid w:val="00947565"/>
    <w:rsid w:val="009507C2"/>
    <w:rsid w:val="009513F6"/>
    <w:rsid w:val="00951BB0"/>
    <w:rsid w:val="00953222"/>
    <w:rsid w:val="0095343E"/>
    <w:rsid w:val="00953E10"/>
    <w:rsid w:val="0095405D"/>
    <w:rsid w:val="009543E9"/>
    <w:rsid w:val="009549D4"/>
    <w:rsid w:val="009551FA"/>
    <w:rsid w:val="00962489"/>
    <w:rsid w:val="00966647"/>
    <w:rsid w:val="00966897"/>
    <w:rsid w:val="00966EDC"/>
    <w:rsid w:val="009673EB"/>
    <w:rsid w:val="00967C3B"/>
    <w:rsid w:val="00972B4C"/>
    <w:rsid w:val="00972F0F"/>
    <w:rsid w:val="00974F15"/>
    <w:rsid w:val="0097557F"/>
    <w:rsid w:val="0097705B"/>
    <w:rsid w:val="009772AC"/>
    <w:rsid w:val="00980AD0"/>
    <w:rsid w:val="00981B7E"/>
    <w:rsid w:val="009826CD"/>
    <w:rsid w:val="00984BE4"/>
    <w:rsid w:val="00984F52"/>
    <w:rsid w:val="0098675B"/>
    <w:rsid w:val="0098682B"/>
    <w:rsid w:val="00987F2B"/>
    <w:rsid w:val="0099084D"/>
    <w:rsid w:val="00990A82"/>
    <w:rsid w:val="00990BE4"/>
    <w:rsid w:val="00990CAD"/>
    <w:rsid w:val="009966C0"/>
    <w:rsid w:val="00997E07"/>
    <w:rsid w:val="009A0547"/>
    <w:rsid w:val="009A11ED"/>
    <w:rsid w:val="009A258A"/>
    <w:rsid w:val="009A43AA"/>
    <w:rsid w:val="009A49F8"/>
    <w:rsid w:val="009A6A21"/>
    <w:rsid w:val="009A6A76"/>
    <w:rsid w:val="009A70D2"/>
    <w:rsid w:val="009B1ED1"/>
    <w:rsid w:val="009B20AF"/>
    <w:rsid w:val="009B3D85"/>
    <w:rsid w:val="009B4B95"/>
    <w:rsid w:val="009B4E00"/>
    <w:rsid w:val="009B560C"/>
    <w:rsid w:val="009B67A8"/>
    <w:rsid w:val="009B7B6C"/>
    <w:rsid w:val="009C0171"/>
    <w:rsid w:val="009C1814"/>
    <w:rsid w:val="009C27F3"/>
    <w:rsid w:val="009C2C5C"/>
    <w:rsid w:val="009C3A49"/>
    <w:rsid w:val="009C3DFC"/>
    <w:rsid w:val="009C5671"/>
    <w:rsid w:val="009C6383"/>
    <w:rsid w:val="009D0ADC"/>
    <w:rsid w:val="009D16E8"/>
    <w:rsid w:val="009D3DFE"/>
    <w:rsid w:val="009E2C87"/>
    <w:rsid w:val="009E5057"/>
    <w:rsid w:val="009E55A8"/>
    <w:rsid w:val="009E5E98"/>
    <w:rsid w:val="009E5FAF"/>
    <w:rsid w:val="009E7F09"/>
    <w:rsid w:val="009F0D8C"/>
    <w:rsid w:val="009F0F73"/>
    <w:rsid w:val="009F1818"/>
    <w:rsid w:val="009F18CA"/>
    <w:rsid w:val="009F3297"/>
    <w:rsid w:val="009F5BB6"/>
    <w:rsid w:val="009F5BE1"/>
    <w:rsid w:val="009F6413"/>
    <w:rsid w:val="009F67DB"/>
    <w:rsid w:val="009F7B8E"/>
    <w:rsid w:val="00A004C8"/>
    <w:rsid w:val="00A0130E"/>
    <w:rsid w:val="00A027FA"/>
    <w:rsid w:val="00A02EF1"/>
    <w:rsid w:val="00A03E9A"/>
    <w:rsid w:val="00A04C1B"/>
    <w:rsid w:val="00A068E5"/>
    <w:rsid w:val="00A06BCD"/>
    <w:rsid w:val="00A071C8"/>
    <w:rsid w:val="00A10FC0"/>
    <w:rsid w:val="00A129D4"/>
    <w:rsid w:val="00A13E4A"/>
    <w:rsid w:val="00A144F2"/>
    <w:rsid w:val="00A14B23"/>
    <w:rsid w:val="00A15795"/>
    <w:rsid w:val="00A207DD"/>
    <w:rsid w:val="00A209E0"/>
    <w:rsid w:val="00A21658"/>
    <w:rsid w:val="00A2176E"/>
    <w:rsid w:val="00A21FBF"/>
    <w:rsid w:val="00A241CD"/>
    <w:rsid w:val="00A247E8"/>
    <w:rsid w:val="00A24D04"/>
    <w:rsid w:val="00A26B05"/>
    <w:rsid w:val="00A31533"/>
    <w:rsid w:val="00A32C53"/>
    <w:rsid w:val="00A34947"/>
    <w:rsid w:val="00A34B9D"/>
    <w:rsid w:val="00A3546C"/>
    <w:rsid w:val="00A35F64"/>
    <w:rsid w:val="00A36F9A"/>
    <w:rsid w:val="00A40B74"/>
    <w:rsid w:val="00A41EEF"/>
    <w:rsid w:val="00A435DD"/>
    <w:rsid w:val="00A43C85"/>
    <w:rsid w:val="00A4414E"/>
    <w:rsid w:val="00A4438F"/>
    <w:rsid w:val="00A45210"/>
    <w:rsid w:val="00A45609"/>
    <w:rsid w:val="00A4678E"/>
    <w:rsid w:val="00A472B4"/>
    <w:rsid w:val="00A477D1"/>
    <w:rsid w:val="00A504EF"/>
    <w:rsid w:val="00A5170E"/>
    <w:rsid w:val="00A51842"/>
    <w:rsid w:val="00A52959"/>
    <w:rsid w:val="00A52A64"/>
    <w:rsid w:val="00A5337C"/>
    <w:rsid w:val="00A539EA"/>
    <w:rsid w:val="00A53D43"/>
    <w:rsid w:val="00A53F1A"/>
    <w:rsid w:val="00A54522"/>
    <w:rsid w:val="00A5492B"/>
    <w:rsid w:val="00A54932"/>
    <w:rsid w:val="00A54D88"/>
    <w:rsid w:val="00A56C8F"/>
    <w:rsid w:val="00A5737F"/>
    <w:rsid w:val="00A60819"/>
    <w:rsid w:val="00A62A8A"/>
    <w:rsid w:val="00A63979"/>
    <w:rsid w:val="00A63FBC"/>
    <w:rsid w:val="00A66198"/>
    <w:rsid w:val="00A66C14"/>
    <w:rsid w:val="00A66DD0"/>
    <w:rsid w:val="00A71ECA"/>
    <w:rsid w:val="00A73284"/>
    <w:rsid w:val="00A73D41"/>
    <w:rsid w:val="00A73EB4"/>
    <w:rsid w:val="00A74BE9"/>
    <w:rsid w:val="00A74FCD"/>
    <w:rsid w:val="00A76047"/>
    <w:rsid w:val="00A764D8"/>
    <w:rsid w:val="00A76A13"/>
    <w:rsid w:val="00A777CE"/>
    <w:rsid w:val="00A802DD"/>
    <w:rsid w:val="00A8046E"/>
    <w:rsid w:val="00A82C26"/>
    <w:rsid w:val="00A8340B"/>
    <w:rsid w:val="00A83CA3"/>
    <w:rsid w:val="00A83FD6"/>
    <w:rsid w:val="00A84D6B"/>
    <w:rsid w:val="00A86E3A"/>
    <w:rsid w:val="00A87323"/>
    <w:rsid w:val="00A877F6"/>
    <w:rsid w:val="00A87DB2"/>
    <w:rsid w:val="00A921F8"/>
    <w:rsid w:val="00A92234"/>
    <w:rsid w:val="00A93917"/>
    <w:rsid w:val="00A9485F"/>
    <w:rsid w:val="00A96ACA"/>
    <w:rsid w:val="00AA0AED"/>
    <w:rsid w:val="00AA2574"/>
    <w:rsid w:val="00AA3174"/>
    <w:rsid w:val="00AA348E"/>
    <w:rsid w:val="00AA3D4B"/>
    <w:rsid w:val="00AA6D2F"/>
    <w:rsid w:val="00AB2769"/>
    <w:rsid w:val="00AB29D9"/>
    <w:rsid w:val="00AB51B5"/>
    <w:rsid w:val="00AB5F33"/>
    <w:rsid w:val="00AC0269"/>
    <w:rsid w:val="00AC0952"/>
    <w:rsid w:val="00AC0D6A"/>
    <w:rsid w:val="00AC11EF"/>
    <w:rsid w:val="00AC1941"/>
    <w:rsid w:val="00AC382B"/>
    <w:rsid w:val="00AC51ED"/>
    <w:rsid w:val="00AC5815"/>
    <w:rsid w:val="00AC5D90"/>
    <w:rsid w:val="00AC5E0A"/>
    <w:rsid w:val="00AD05EA"/>
    <w:rsid w:val="00AD1EFC"/>
    <w:rsid w:val="00AD5E89"/>
    <w:rsid w:val="00AD608A"/>
    <w:rsid w:val="00AE1466"/>
    <w:rsid w:val="00AE1893"/>
    <w:rsid w:val="00AE1CC3"/>
    <w:rsid w:val="00AE2E1F"/>
    <w:rsid w:val="00AE42FD"/>
    <w:rsid w:val="00AE44C7"/>
    <w:rsid w:val="00AE652B"/>
    <w:rsid w:val="00AE7E47"/>
    <w:rsid w:val="00AF0AA1"/>
    <w:rsid w:val="00AF15B7"/>
    <w:rsid w:val="00AF5FFA"/>
    <w:rsid w:val="00AF60C7"/>
    <w:rsid w:val="00AF6815"/>
    <w:rsid w:val="00AF6886"/>
    <w:rsid w:val="00AF6CE7"/>
    <w:rsid w:val="00AF6E8E"/>
    <w:rsid w:val="00AF793A"/>
    <w:rsid w:val="00B0118D"/>
    <w:rsid w:val="00B028DF"/>
    <w:rsid w:val="00B02B15"/>
    <w:rsid w:val="00B039D2"/>
    <w:rsid w:val="00B03DA0"/>
    <w:rsid w:val="00B050E7"/>
    <w:rsid w:val="00B052F4"/>
    <w:rsid w:val="00B073E8"/>
    <w:rsid w:val="00B11A09"/>
    <w:rsid w:val="00B11C47"/>
    <w:rsid w:val="00B11E9D"/>
    <w:rsid w:val="00B12A96"/>
    <w:rsid w:val="00B13E72"/>
    <w:rsid w:val="00B13F57"/>
    <w:rsid w:val="00B1438B"/>
    <w:rsid w:val="00B14635"/>
    <w:rsid w:val="00B155F6"/>
    <w:rsid w:val="00B160CB"/>
    <w:rsid w:val="00B165C6"/>
    <w:rsid w:val="00B21267"/>
    <w:rsid w:val="00B22165"/>
    <w:rsid w:val="00B22B37"/>
    <w:rsid w:val="00B22E4B"/>
    <w:rsid w:val="00B24B23"/>
    <w:rsid w:val="00B32277"/>
    <w:rsid w:val="00B330B0"/>
    <w:rsid w:val="00B331CB"/>
    <w:rsid w:val="00B366DA"/>
    <w:rsid w:val="00B36724"/>
    <w:rsid w:val="00B37D7A"/>
    <w:rsid w:val="00B407F1"/>
    <w:rsid w:val="00B43086"/>
    <w:rsid w:val="00B436E7"/>
    <w:rsid w:val="00B43E93"/>
    <w:rsid w:val="00B44CFB"/>
    <w:rsid w:val="00B44F94"/>
    <w:rsid w:val="00B45E40"/>
    <w:rsid w:val="00B4682F"/>
    <w:rsid w:val="00B52067"/>
    <w:rsid w:val="00B52A2E"/>
    <w:rsid w:val="00B55C47"/>
    <w:rsid w:val="00B55DCB"/>
    <w:rsid w:val="00B56C18"/>
    <w:rsid w:val="00B57612"/>
    <w:rsid w:val="00B6039B"/>
    <w:rsid w:val="00B605FA"/>
    <w:rsid w:val="00B6297E"/>
    <w:rsid w:val="00B62BF0"/>
    <w:rsid w:val="00B639A8"/>
    <w:rsid w:val="00B644D7"/>
    <w:rsid w:val="00B64891"/>
    <w:rsid w:val="00B677D9"/>
    <w:rsid w:val="00B67D83"/>
    <w:rsid w:val="00B70B9F"/>
    <w:rsid w:val="00B70D69"/>
    <w:rsid w:val="00B7226E"/>
    <w:rsid w:val="00B72FD2"/>
    <w:rsid w:val="00B73393"/>
    <w:rsid w:val="00B7620D"/>
    <w:rsid w:val="00B77B03"/>
    <w:rsid w:val="00B81B31"/>
    <w:rsid w:val="00B81E4D"/>
    <w:rsid w:val="00B87067"/>
    <w:rsid w:val="00B87639"/>
    <w:rsid w:val="00B902EF"/>
    <w:rsid w:val="00B97295"/>
    <w:rsid w:val="00BA01FE"/>
    <w:rsid w:val="00BA2110"/>
    <w:rsid w:val="00BA3C82"/>
    <w:rsid w:val="00BA3DA5"/>
    <w:rsid w:val="00BA5867"/>
    <w:rsid w:val="00BA5B29"/>
    <w:rsid w:val="00BA7BD7"/>
    <w:rsid w:val="00BA7C21"/>
    <w:rsid w:val="00BB06B8"/>
    <w:rsid w:val="00BB18C9"/>
    <w:rsid w:val="00BB23BD"/>
    <w:rsid w:val="00BB2F40"/>
    <w:rsid w:val="00BB2FC6"/>
    <w:rsid w:val="00BB492F"/>
    <w:rsid w:val="00BB517F"/>
    <w:rsid w:val="00BB5DCA"/>
    <w:rsid w:val="00BB689E"/>
    <w:rsid w:val="00BB747C"/>
    <w:rsid w:val="00BC1874"/>
    <w:rsid w:val="00BC1936"/>
    <w:rsid w:val="00BC218F"/>
    <w:rsid w:val="00BC23B5"/>
    <w:rsid w:val="00BC26E0"/>
    <w:rsid w:val="00BC3D62"/>
    <w:rsid w:val="00BC4B13"/>
    <w:rsid w:val="00BC5727"/>
    <w:rsid w:val="00BC6E8E"/>
    <w:rsid w:val="00BC7094"/>
    <w:rsid w:val="00BD007D"/>
    <w:rsid w:val="00BD178E"/>
    <w:rsid w:val="00BD1BB7"/>
    <w:rsid w:val="00BD3F9B"/>
    <w:rsid w:val="00BD5C25"/>
    <w:rsid w:val="00BD5D18"/>
    <w:rsid w:val="00BD6F92"/>
    <w:rsid w:val="00BD7405"/>
    <w:rsid w:val="00BD7D04"/>
    <w:rsid w:val="00BE3283"/>
    <w:rsid w:val="00BE4E30"/>
    <w:rsid w:val="00BE5851"/>
    <w:rsid w:val="00BE5A07"/>
    <w:rsid w:val="00BE680D"/>
    <w:rsid w:val="00BF18A8"/>
    <w:rsid w:val="00BF1A81"/>
    <w:rsid w:val="00BF2252"/>
    <w:rsid w:val="00BF64FC"/>
    <w:rsid w:val="00BF6EE4"/>
    <w:rsid w:val="00BF715A"/>
    <w:rsid w:val="00BF7548"/>
    <w:rsid w:val="00BF7814"/>
    <w:rsid w:val="00BF7F5E"/>
    <w:rsid w:val="00C0095D"/>
    <w:rsid w:val="00C01647"/>
    <w:rsid w:val="00C02996"/>
    <w:rsid w:val="00C053E7"/>
    <w:rsid w:val="00C05809"/>
    <w:rsid w:val="00C05C9C"/>
    <w:rsid w:val="00C06162"/>
    <w:rsid w:val="00C06A21"/>
    <w:rsid w:val="00C10293"/>
    <w:rsid w:val="00C1149D"/>
    <w:rsid w:val="00C12CF5"/>
    <w:rsid w:val="00C16495"/>
    <w:rsid w:val="00C2136D"/>
    <w:rsid w:val="00C218EE"/>
    <w:rsid w:val="00C242F9"/>
    <w:rsid w:val="00C24C44"/>
    <w:rsid w:val="00C25F6B"/>
    <w:rsid w:val="00C268A5"/>
    <w:rsid w:val="00C27755"/>
    <w:rsid w:val="00C319E7"/>
    <w:rsid w:val="00C31BA4"/>
    <w:rsid w:val="00C325DF"/>
    <w:rsid w:val="00C35CED"/>
    <w:rsid w:val="00C35E6C"/>
    <w:rsid w:val="00C37722"/>
    <w:rsid w:val="00C40AED"/>
    <w:rsid w:val="00C41E37"/>
    <w:rsid w:val="00C4315C"/>
    <w:rsid w:val="00C43A6D"/>
    <w:rsid w:val="00C44A71"/>
    <w:rsid w:val="00C50D1D"/>
    <w:rsid w:val="00C528A5"/>
    <w:rsid w:val="00C52E25"/>
    <w:rsid w:val="00C54686"/>
    <w:rsid w:val="00C5664D"/>
    <w:rsid w:val="00C56652"/>
    <w:rsid w:val="00C5718F"/>
    <w:rsid w:val="00C60F6B"/>
    <w:rsid w:val="00C6314B"/>
    <w:rsid w:val="00C63C4A"/>
    <w:rsid w:val="00C70ED8"/>
    <w:rsid w:val="00C7273D"/>
    <w:rsid w:val="00C729AF"/>
    <w:rsid w:val="00C73C81"/>
    <w:rsid w:val="00C743A7"/>
    <w:rsid w:val="00C74D9F"/>
    <w:rsid w:val="00C75D7C"/>
    <w:rsid w:val="00C7756D"/>
    <w:rsid w:val="00C801DE"/>
    <w:rsid w:val="00C8074F"/>
    <w:rsid w:val="00C80F01"/>
    <w:rsid w:val="00C82B22"/>
    <w:rsid w:val="00C83E09"/>
    <w:rsid w:val="00C841D9"/>
    <w:rsid w:val="00C85F56"/>
    <w:rsid w:val="00C90AD7"/>
    <w:rsid w:val="00C90DCC"/>
    <w:rsid w:val="00C9167D"/>
    <w:rsid w:val="00C919B6"/>
    <w:rsid w:val="00C9316F"/>
    <w:rsid w:val="00C9367A"/>
    <w:rsid w:val="00C93AC0"/>
    <w:rsid w:val="00C96C07"/>
    <w:rsid w:val="00C96D39"/>
    <w:rsid w:val="00CA05CD"/>
    <w:rsid w:val="00CA0702"/>
    <w:rsid w:val="00CA0B39"/>
    <w:rsid w:val="00CA11B9"/>
    <w:rsid w:val="00CA13CC"/>
    <w:rsid w:val="00CA565A"/>
    <w:rsid w:val="00CA5E4B"/>
    <w:rsid w:val="00CA7BA1"/>
    <w:rsid w:val="00CB03BD"/>
    <w:rsid w:val="00CB26FB"/>
    <w:rsid w:val="00CB35B6"/>
    <w:rsid w:val="00CB5190"/>
    <w:rsid w:val="00CB5204"/>
    <w:rsid w:val="00CC0823"/>
    <w:rsid w:val="00CC11D7"/>
    <w:rsid w:val="00CC31F3"/>
    <w:rsid w:val="00CC4DBA"/>
    <w:rsid w:val="00CC5846"/>
    <w:rsid w:val="00CC7156"/>
    <w:rsid w:val="00CD0328"/>
    <w:rsid w:val="00CD0A51"/>
    <w:rsid w:val="00CD1447"/>
    <w:rsid w:val="00CD1612"/>
    <w:rsid w:val="00CD304B"/>
    <w:rsid w:val="00CD323F"/>
    <w:rsid w:val="00CD3A40"/>
    <w:rsid w:val="00CD46D9"/>
    <w:rsid w:val="00CD4C73"/>
    <w:rsid w:val="00CD7CA9"/>
    <w:rsid w:val="00CD7D3C"/>
    <w:rsid w:val="00CE5593"/>
    <w:rsid w:val="00CE6D45"/>
    <w:rsid w:val="00CF23EC"/>
    <w:rsid w:val="00CF3EB8"/>
    <w:rsid w:val="00CF3F59"/>
    <w:rsid w:val="00CF5113"/>
    <w:rsid w:val="00CF518A"/>
    <w:rsid w:val="00CF52B8"/>
    <w:rsid w:val="00CF6654"/>
    <w:rsid w:val="00CF6BFA"/>
    <w:rsid w:val="00D00308"/>
    <w:rsid w:val="00D0045E"/>
    <w:rsid w:val="00D0052F"/>
    <w:rsid w:val="00D01A9C"/>
    <w:rsid w:val="00D01AFA"/>
    <w:rsid w:val="00D04A81"/>
    <w:rsid w:val="00D04D6F"/>
    <w:rsid w:val="00D057AA"/>
    <w:rsid w:val="00D06C77"/>
    <w:rsid w:val="00D06FA7"/>
    <w:rsid w:val="00D1047D"/>
    <w:rsid w:val="00D10746"/>
    <w:rsid w:val="00D11122"/>
    <w:rsid w:val="00D12190"/>
    <w:rsid w:val="00D123F6"/>
    <w:rsid w:val="00D15C91"/>
    <w:rsid w:val="00D2114D"/>
    <w:rsid w:val="00D21822"/>
    <w:rsid w:val="00D224B1"/>
    <w:rsid w:val="00D22683"/>
    <w:rsid w:val="00D22C71"/>
    <w:rsid w:val="00D271A4"/>
    <w:rsid w:val="00D301F5"/>
    <w:rsid w:val="00D322BC"/>
    <w:rsid w:val="00D32BF5"/>
    <w:rsid w:val="00D35752"/>
    <w:rsid w:val="00D369BE"/>
    <w:rsid w:val="00D37683"/>
    <w:rsid w:val="00D37D2B"/>
    <w:rsid w:val="00D4018F"/>
    <w:rsid w:val="00D40323"/>
    <w:rsid w:val="00D42159"/>
    <w:rsid w:val="00D42BA9"/>
    <w:rsid w:val="00D43EE4"/>
    <w:rsid w:val="00D458DC"/>
    <w:rsid w:val="00D45951"/>
    <w:rsid w:val="00D46B6C"/>
    <w:rsid w:val="00D47513"/>
    <w:rsid w:val="00D50A38"/>
    <w:rsid w:val="00D511B5"/>
    <w:rsid w:val="00D5200F"/>
    <w:rsid w:val="00D52243"/>
    <w:rsid w:val="00D52C78"/>
    <w:rsid w:val="00D53BF2"/>
    <w:rsid w:val="00D54086"/>
    <w:rsid w:val="00D551D3"/>
    <w:rsid w:val="00D60AB7"/>
    <w:rsid w:val="00D61B2F"/>
    <w:rsid w:val="00D6402C"/>
    <w:rsid w:val="00D64F8F"/>
    <w:rsid w:val="00D660E0"/>
    <w:rsid w:val="00D67449"/>
    <w:rsid w:val="00D7114B"/>
    <w:rsid w:val="00D7229B"/>
    <w:rsid w:val="00D72CF3"/>
    <w:rsid w:val="00D73430"/>
    <w:rsid w:val="00D73ABD"/>
    <w:rsid w:val="00D73CCF"/>
    <w:rsid w:val="00D74E78"/>
    <w:rsid w:val="00D758B9"/>
    <w:rsid w:val="00D75DBD"/>
    <w:rsid w:val="00D7633B"/>
    <w:rsid w:val="00D80BE9"/>
    <w:rsid w:val="00D8387D"/>
    <w:rsid w:val="00D83FAA"/>
    <w:rsid w:val="00D84432"/>
    <w:rsid w:val="00D84E40"/>
    <w:rsid w:val="00D85A87"/>
    <w:rsid w:val="00D879C9"/>
    <w:rsid w:val="00D90000"/>
    <w:rsid w:val="00D904C4"/>
    <w:rsid w:val="00D90CB9"/>
    <w:rsid w:val="00D90F32"/>
    <w:rsid w:val="00D915B5"/>
    <w:rsid w:val="00D94B7B"/>
    <w:rsid w:val="00D9658C"/>
    <w:rsid w:val="00D96BAB"/>
    <w:rsid w:val="00DA17C4"/>
    <w:rsid w:val="00DA217D"/>
    <w:rsid w:val="00DA3FCE"/>
    <w:rsid w:val="00DA4522"/>
    <w:rsid w:val="00DA563E"/>
    <w:rsid w:val="00DA5910"/>
    <w:rsid w:val="00DA625A"/>
    <w:rsid w:val="00DA695E"/>
    <w:rsid w:val="00DA783D"/>
    <w:rsid w:val="00DB3C20"/>
    <w:rsid w:val="00DC0851"/>
    <w:rsid w:val="00DC0D25"/>
    <w:rsid w:val="00DC0DA8"/>
    <w:rsid w:val="00DC1C15"/>
    <w:rsid w:val="00DC2271"/>
    <w:rsid w:val="00DC2317"/>
    <w:rsid w:val="00DC2D32"/>
    <w:rsid w:val="00DC347A"/>
    <w:rsid w:val="00DC4B9D"/>
    <w:rsid w:val="00DC505A"/>
    <w:rsid w:val="00DC54D4"/>
    <w:rsid w:val="00DC60C1"/>
    <w:rsid w:val="00DC618D"/>
    <w:rsid w:val="00DC708B"/>
    <w:rsid w:val="00DD3D37"/>
    <w:rsid w:val="00DD4A01"/>
    <w:rsid w:val="00DE09B5"/>
    <w:rsid w:val="00DE267C"/>
    <w:rsid w:val="00DE4AF8"/>
    <w:rsid w:val="00DE5A9D"/>
    <w:rsid w:val="00DE6499"/>
    <w:rsid w:val="00DE6520"/>
    <w:rsid w:val="00DE6F51"/>
    <w:rsid w:val="00DF0F08"/>
    <w:rsid w:val="00DF1835"/>
    <w:rsid w:val="00DF231B"/>
    <w:rsid w:val="00DF285C"/>
    <w:rsid w:val="00DF3057"/>
    <w:rsid w:val="00DF3C54"/>
    <w:rsid w:val="00DF4039"/>
    <w:rsid w:val="00DF5DA0"/>
    <w:rsid w:val="00DF6805"/>
    <w:rsid w:val="00DF7DF4"/>
    <w:rsid w:val="00E006ED"/>
    <w:rsid w:val="00E00AD0"/>
    <w:rsid w:val="00E02D26"/>
    <w:rsid w:val="00E02E13"/>
    <w:rsid w:val="00E02F5B"/>
    <w:rsid w:val="00E03088"/>
    <w:rsid w:val="00E0418F"/>
    <w:rsid w:val="00E050BB"/>
    <w:rsid w:val="00E06E90"/>
    <w:rsid w:val="00E1049F"/>
    <w:rsid w:val="00E120C1"/>
    <w:rsid w:val="00E12AFF"/>
    <w:rsid w:val="00E16E96"/>
    <w:rsid w:val="00E20DFA"/>
    <w:rsid w:val="00E218C2"/>
    <w:rsid w:val="00E225D6"/>
    <w:rsid w:val="00E23343"/>
    <w:rsid w:val="00E235AF"/>
    <w:rsid w:val="00E259F4"/>
    <w:rsid w:val="00E27477"/>
    <w:rsid w:val="00E31A72"/>
    <w:rsid w:val="00E323FB"/>
    <w:rsid w:val="00E332C4"/>
    <w:rsid w:val="00E349EB"/>
    <w:rsid w:val="00E3606B"/>
    <w:rsid w:val="00E37344"/>
    <w:rsid w:val="00E407E5"/>
    <w:rsid w:val="00E41609"/>
    <w:rsid w:val="00E41C98"/>
    <w:rsid w:val="00E42D6B"/>
    <w:rsid w:val="00E42DD5"/>
    <w:rsid w:val="00E43A3F"/>
    <w:rsid w:val="00E4486D"/>
    <w:rsid w:val="00E4608C"/>
    <w:rsid w:val="00E476EC"/>
    <w:rsid w:val="00E500E9"/>
    <w:rsid w:val="00E50659"/>
    <w:rsid w:val="00E50946"/>
    <w:rsid w:val="00E52402"/>
    <w:rsid w:val="00E52890"/>
    <w:rsid w:val="00E54A57"/>
    <w:rsid w:val="00E56758"/>
    <w:rsid w:val="00E56EDC"/>
    <w:rsid w:val="00E572B5"/>
    <w:rsid w:val="00E60151"/>
    <w:rsid w:val="00E60812"/>
    <w:rsid w:val="00E60D1F"/>
    <w:rsid w:val="00E63297"/>
    <w:rsid w:val="00E63387"/>
    <w:rsid w:val="00E63BE0"/>
    <w:rsid w:val="00E63CF9"/>
    <w:rsid w:val="00E65AFD"/>
    <w:rsid w:val="00E66A97"/>
    <w:rsid w:val="00E67960"/>
    <w:rsid w:val="00E679AE"/>
    <w:rsid w:val="00E704CF"/>
    <w:rsid w:val="00E708DF"/>
    <w:rsid w:val="00E723DC"/>
    <w:rsid w:val="00E72AA9"/>
    <w:rsid w:val="00E72D57"/>
    <w:rsid w:val="00E730FC"/>
    <w:rsid w:val="00E732D1"/>
    <w:rsid w:val="00E732ED"/>
    <w:rsid w:val="00E82EA2"/>
    <w:rsid w:val="00E830AA"/>
    <w:rsid w:val="00E856B2"/>
    <w:rsid w:val="00E862F0"/>
    <w:rsid w:val="00E870B3"/>
    <w:rsid w:val="00E8792C"/>
    <w:rsid w:val="00E90BF3"/>
    <w:rsid w:val="00E9195C"/>
    <w:rsid w:val="00E93FED"/>
    <w:rsid w:val="00E95427"/>
    <w:rsid w:val="00E958D6"/>
    <w:rsid w:val="00E97826"/>
    <w:rsid w:val="00EA04F9"/>
    <w:rsid w:val="00EA1F46"/>
    <w:rsid w:val="00EA2766"/>
    <w:rsid w:val="00EA29BB"/>
    <w:rsid w:val="00EA3230"/>
    <w:rsid w:val="00EA5C19"/>
    <w:rsid w:val="00EA5E5E"/>
    <w:rsid w:val="00EA7C15"/>
    <w:rsid w:val="00EA7DCD"/>
    <w:rsid w:val="00EB204D"/>
    <w:rsid w:val="00EC13D2"/>
    <w:rsid w:val="00EC244D"/>
    <w:rsid w:val="00EC2673"/>
    <w:rsid w:val="00EC5DD5"/>
    <w:rsid w:val="00EC6407"/>
    <w:rsid w:val="00EC652E"/>
    <w:rsid w:val="00EC74FE"/>
    <w:rsid w:val="00EC7671"/>
    <w:rsid w:val="00ED004F"/>
    <w:rsid w:val="00ED1F2E"/>
    <w:rsid w:val="00ED25D8"/>
    <w:rsid w:val="00ED29B5"/>
    <w:rsid w:val="00ED3AC6"/>
    <w:rsid w:val="00ED757E"/>
    <w:rsid w:val="00EE179A"/>
    <w:rsid w:val="00EE22E9"/>
    <w:rsid w:val="00EE3025"/>
    <w:rsid w:val="00EE540A"/>
    <w:rsid w:val="00EE6F5B"/>
    <w:rsid w:val="00EE7766"/>
    <w:rsid w:val="00EF0243"/>
    <w:rsid w:val="00EF08AE"/>
    <w:rsid w:val="00EF09C6"/>
    <w:rsid w:val="00EF0AD6"/>
    <w:rsid w:val="00EF1AB3"/>
    <w:rsid w:val="00EF4874"/>
    <w:rsid w:val="00EF50A8"/>
    <w:rsid w:val="00EF6075"/>
    <w:rsid w:val="00EF64B0"/>
    <w:rsid w:val="00F00CBA"/>
    <w:rsid w:val="00F01E1F"/>
    <w:rsid w:val="00F01E8C"/>
    <w:rsid w:val="00F02785"/>
    <w:rsid w:val="00F05AE4"/>
    <w:rsid w:val="00F06422"/>
    <w:rsid w:val="00F06559"/>
    <w:rsid w:val="00F06E8B"/>
    <w:rsid w:val="00F070B5"/>
    <w:rsid w:val="00F07EAB"/>
    <w:rsid w:val="00F10AEB"/>
    <w:rsid w:val="00F10BF8"/>
    <w:rsid w:val="00F117D2"/>
    <w:rsid w:val="00F120E8"/>
    <w:rsid w:val="00F12A7D"/>
    <w:rsid w:val="00F13021"/>
    <w:rsid w:val="00F14107"/>
    <w:rsid w:val="00F17354"/>
    <w:rsid w:val="00F17F2C"/>
    <w:rsid w:val="00F230E3"/>
    <w:rsid w:val="00F2525D"/>
    <w:rsid w:val="00F25297"/>
    <w:rsid w:val="00F25DFB"/>
    <w:rsid w:val="00F30E18"/>
    <w:rsid w:val="00F319B1"/>
    <w:rsid w:val="00F335E0"/>
    <w:rsid w:val="00F3361C"/>
    <w:rsid w:val="00F338C8"/>
    <w:rsid w:val="00F3483C"/>
    <w:rsid w:val="00F34A3A"/>
    <w:rsid w:val="00F3652C"/>
    <w:rsid w:val="00F368BF"/>
    <w:rsid w:val="00F37E55"/>
    <w:rsid w:val="00F4060C"/>
    <w:rsid w:val="00F44E09"/>
    <w:rsid w:val="00F465A0"/>
    <w:rsid w:val="00F50B29"/>
    <w:rsid w:val="00F52C3A"/>
    <w:rsid w:val="00F52DF8"/>
    <w:rsid w:val="00F553B4"/>
    <w:rsid w:val="00F6015E"/>
    <w:rsid w:val="00F618E5"/>
    <w:rsid w:val="00F635EE"/>
    <w:rsid w:val="00F641E9"/>
    <w:rsid w:val="00F64FC7"/>
    <w:rsid w:val="00F65324"/>
    <w:rsid w:val="00F65A1A"/>
    <w:rsid w:val="00F66D53"/>
    <w:rsid w:val="00F712D9"/>
    <w:rsid w:val="00F7135B"/>
    <w:rsid w:val="00F71CAE"/>
    <w:rsid w:val="00F729B7"/>
    <w:rsid w:val="00F738CC"/>
    <w:rsid w:val="00F7424A"/>
    <w:rsid w:val="00F74A4F"/>
    <w:rsid w:val="00F74F86"/>
    <w:rsid w:val="00F7572C"/>
    <w:rsid w:val="00F803E3"/>
    <w:rsid w:val="00F82F71"/>
    <w:rsid w:val="00F8381E"/>
    <w:rsid w:val="00F900BF"/>
    <w:rsid w:val="00F9092B"/>
    <w:rsid w:val="00F90E41"/>
    <w:rsid w:val="00F92D6B"/>
    <w:rsid w:val="00F93145"/>
    <w:rsid w:val="00F9322C"/>
    <w:rsid w:val="00F934D2"/>
    <w:rsid w:val="00F93883"/>
    <w:rsid w:val="00F94B58"/>
    <w:rsid w:val="00FA0425"/>
    <w:rsid w:val="00FA0CA4"/>
    <w:rsid w:val="00FA1B7B"/>
    <w:rsid w:val="00FA1DAC"/>
    <w:rsid w:val="00FA4083"/>
    <w:rsid w:val="00FA4FF4"/>
    <w:rsid w:val="00FA75C5"/>
    <w:rsid w:val="00FB20D6"/>
    <w:rsid w:val="00FB4946"/>
    <w:rsid w:val="00FB67EF"/>
    <w:rsid w:val="00FC1FDE"/>
    <w:rsid w:val="00FC3D70"/>
    <w:rsid w:val="00FC40D4"/>
    <w:rsid w:val="00FC4595"/>
    <w:rsid w:val="00FC468B"/>
    <w:rsid w:val="00FC52C3"/>
    <w:rsid w:val="00FC56F0"/>
    <w:rsid w:val="00FC59E8"/>
    <w:rsid w:val="00FD105D"/>
    <w:rsid w:val="00FD2B08"/>
    <w:rsid w:val="00FD3A04"/>
    <w:rsid w:val="00FD4A53"/>
    <w:rsid w:val="00FD64B0"/>
    <w:rsid w:val="00FE04D4"/>
    <w:rsid w:val="00FE1BE0"/>
    <w:rsid w:val="00FE2050"/>
    <w:rsid w:val="00FE2833"/>
    <w:rsid w:val="00FE2D4D"/>
    <w:rsid w:val="00FE2E70"/>
    <w:rsid w:val="00FE4648"/>
    <w:rsid w:val="00FE54E2"/>
    <w:rsid w:val="00FE6275"/>
    <w:rsid w:val="00FE70D8"/>
    <w:rsid w:val="00FF2565"/>
    <w:rsid w:val="00FF3B63"/>
    <w:rsid w:val="00FF3CAB"/>
    <w:rsid w:val="00FF720E"/>
    <w:rsid w:val="00FF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FBA54127-C05D-4504-BFE9-EE82C3D9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D04"/>
    <w:rPr>
      <w:rFonts w:ascii="Times New Roman" w:eastAsia="Times New Roman" w:hAnsi="Times New Roman"/>
      <w:sz w:val="24"/>
      <w:szCs w:val="24"/>
    </w:rPr>
  </w:style>
  <w:style w:type="paragraph" w:styleId="Heading1">
    <w:name w:val="heading 1"/>
    <w:aliases w:val="Chapter"/>
    <w:basedOn w:val="Normal"/>
    <w:next w:val="Heading2"/>
    <w:link w:val="Heading1Char"/>
    <w:uiPriority w:val="9"/>
    <w:qFormat/>
    <w:rsid w:val="0077109C"/>
    <w:pPr>
      <w:widowControl w:val="0"/>
      <w:numPr>
        <w:numId w:val="9"/>
      </w:numPr>
      <w:spacing w:before="240" w:line="300" w:lineRule="auto"/>
      <w:jc w:val="center"/>
      <w:outlineLvl w:val="0"/>
    </w:pPr>
    <w:rPr>
      <w:rFonts w:eastAsia="PMingLiU"/>
      <w:b/>
      <w:bCs/>
      <w:color w:val="000000"/>
      <w:kern w:val="32"/>
      <w:sz w:val="28"/>
      <w:szCs w:val="32"/>
      <w:lang w:val="vi-VN"/>
    </w:rPr>
  </w:style>
  <w:style w:type="paragraph" w:styleId="Heading2">
    <w:name w:val="heading 2"/>
    <w:aliases w:val="Section,Chapter Title"/>
    <w:basedOn w:val="Normal"/>
    <w:next w:val="Heading3"/>
    <w:link w:val="Heading2Char"/>
    <w:autoRedefine/>
    <w:uiPriority w:val="9"/>
    <w:qFormat/>
    <w:rsid w:val="00AC11EF"/>
    <w:pPr>
      <w:widowControl w:val="0"/>
      <w:numPr>
        <w:ilvl w:val="1"/>
        <w:numId w:val="9"/>
      </w:numPr>
      <w:spacing w:before="120" w:after="120" w:line="300" w:lineRule="auto"/>
      <w:jc w:val="center"/>
      <w:outlineLvl w:val="1"/>
    </w:pPr>
    <w:rPr>
      <w:rFonts w:eastAsia="PMingLiU"/>
      <w:b/>
      <w:bCs/>
      <w:iCs/>
      <w:color w:val="000000"/>
      <w:sz w:val="28"/>
      <w:lang w:val="vi-VN"/>
    </w:rPr>
  </w:style>
  <w:style w:type="paragraph" w:styleId="Heading3">
    <w:name w:val="heading 3"/>
    <w:aliases w:val="Article"/>
    <w:basedOn w:val="Normal"/>
    <w:next w:val="Heading4"/>
    <w:link w:val="Heading3Char"/>
    <w:autoRedefine/>
    <w:uiPriority w:val="9"/>
    <w:qFormat/>
    <w:rsid w:val="00C75D7C"/>
    <w:pPr>
      <w:widowControl w:val="0"/>
      <w:numPr>
        <w:ilvl w:val="2"/>
        <w:numId w:val="9"/>
      </w:numPr>
      <w:spacing w:before="120" w:after="120"/>
      <w:ind w:firstLine="567"/>
      <w:jc w:val="both"/>
      <w:outlineLvl w:val="2"/>
    </w:pPr>
    <w:rPr>
      <w:b/>
      <w:bCs/>
      <w:color w:val="000000"/>
      <w:sz w:val="28"/>
      <w:szCs w:val="28"/>
      <w:lang w:val="vi-VN"/>
    </w:rPr>
  </w:style>
  <w:style w:type="paragraph" w:styleId="Heading4">
    <w:name w:val="heading 4"/>
    <w:aliases w:val="Clause,Proposal 4,Titolo4,h4,a.,Level 2 - a,MOVE-it 4,Heading4,4m,Head 4,4,C Head,MOVE-it 41,C Head1,h41,C Head2,h42,C Head3,h43,C Head4,h44,C Head5,h45,C Head6,h46,C Head7,h47,C Head8,h48,C Head9,h49,C Head11,h411,C Head10,h410,MOVE-it 42"/>
    <w:basedOn w:val="Normal"/>
    <w:link w:val="Heading4Char"/>
    <w:uiPriority w:val="9"/>
    <w:qFormat/>
    <w:rsid w:val="00FC52C3"/>
    <w:pPr>
      <w:keepNext/>
      <w:widowControl w:val="0"/>
      <w:numPr>
        <w:ilvl w:val="3"/>
        <w:numId w:val="9"/>
      </w:numPr>
      <w:adjustRightInd w:val="0"/>
      <w:spacing w:before="120" w:after="120" w:line="264" w:lineRule="auto"/>
      <w:jc w:val="both"/>
      <w:textAlignment w:val="baseline"/>
      <w:outlineLvl w:val="3"/>
    </w:pPr>
    <w:rPr>
      <w:rFonts w:ascii="Calibri" w:eastAsia="PMingLiU" w:hAnsi="Calibri"/>
      <w:sz w:val="28"/>
    </w:rPr>
  </w:style>
  <w:style w:type="paragraph" w:styleId="Heading5">
    <w:name w:val="heading 5"/>
    <w:aliases w:val="Point"/>
    <w:basedOn w:val="Normal"/>
    <w:link w:val="Heading5Char"/>
    <w:uiPriority w:val="9"/>
    <w:qFormat/>
    <w:rsid w:val="00A84AC6"/>
    <w:pPr>
      <w:numPr>
        <w:ilvl w:val="4"/>
        <w:numId w:val="9"/>
      </w:numPr>
      <w:spacing w:before="120" w:after="120"/>
      <w:jc w:val="both"/>
      <w:outlineLvl w:val="4"/>
    </w:pPr>
    <w:rPr>
      <w:rFonts w:eastAsia="PMingLiU"/>
      <w:bCs/>
      <w:iCs/>
      <w:sz w:val="28"/>
      <w:szCs w:val="26"/>
    </w:rPr>
  </w:style>
  <w:style w:type="paragraph" w:styleId="Heading6">
    <w:name w:val="heading 6"/>
    <w:aliases w:val="Bullet"/>
    <w:basedOn w:val="Normal"/>
    <w:link w:val="Heading6Char"/>
    <w:qFormat/>
    <w:rsid w:val="00DC2271"/>
    <w:pPr>
      <w:numPr>
        <w:ilvl w:val="5"/>
        <w:numId w:val="12"/>
      </w:numPr>
      <w:spacing w:before="120" w:after="120"/>
      <w:jc w:val="both"/>
      <w:outlineLvl w:val="5"/>
    </w:pPr>
    <w:rPr>
      <w:rFonts w:eastAsia="SimSun"/>
      <w:sz w:val="28"/>
      <w:szCs w:val="20"/>
      <w:lang w:val="en-NZ"/>
    </w:rPr>
  </w:style>
  <w:style w:type="paragraph" w:styleId="Heading7">
    <w:name w:val="heading 7"/>
    <w:basedOn w:val="Normal"/>
    <w:next w:val="Normal"/>
    <w:link w:val="Heading7Char"/>
    <w:qFormat/>
    <w:rsid w:val="0063237A"/>
    <w:pPr>
      <w:tabs>
        <w:tab w:val="num" w:pos="1296"/>
      </w:tabs>
      <w:spacing w:before="240" w:after="60"/>
      <w:ind w:left="1296" w:hanging="1296"/>
      <w:jc w:val="both"/>
      <w:outlineLvl w:val="6"/>
    </w:pPr>
    <w:rPr>
      <w:rFonts w:ascii="Arial" w:eastAsia="SimSun" w:hAnsi="Arial"/>
      <w:sz w:val="20"/>
      <w:szCs w:val="20"/>
      <w:lang w:val="en-NZ"/>
    </w:rPr>
  </w:style>
  <w:style w:type="paragraph" w:styleId="Heading8">
    <w:name w:val="heading 8"/>
    <w:basedOn w:val="Normal"/>
    <w:next w:val="Normal"/>
    <w:link w:val="Heading8Char"/>
    <w:qFormat/>
    <w:rsid w:val="0063237A"/>
    <w:pPr>
      <w:tabs>
        <w:tab w:val="num" w:pos="1440"/>
      </w:tabs>
      <w:spacing w:before="240" w:after="60"/>
      <w:ind w:left="1440" w:hanging="1440"/>
      <w:jc w:val="both"/>
      <w:outlineLvl w:val="7"/>
    </w:pPr>
    <w:rPr>
      <w:rFonts w:ascii="Arial" w:eastAsia="SimSun" w:hAnsi="Arial"/>
      <w:i/>
      <w:sz w:val="20"/>
      <w:szCs w:val="20"/>
      <w:lang w:val="en-NZ"/>
    </w:rPr>
  </w:style>
  <w:style w:type="paragraph" w:styleId="Heading9">
    <w:name w:val="heading 9"/>
    <w:basedOn w:val="Normal"/>
    <w:next w:val="Normal"/>
    <w:link w:val="Heading9Char"/>
    <w:qFormat/>
    <w:rsid w:val="0063237A"/>
    <w:pPr>
      <w:tabs>
        <w:tab w:val="num" w:pos="1584"/>
      </w:tabs>
      <w:spacing w:before="240" w:after="60"/>
      <w:ind w:left="1584" w:hanging="1584"/>
      <w:jc w:val="both"/>
      <w:outlineLvl w:val="8"/>
    </w:pPr>
    <w:rPr>
      <w:rFonts w:ascii="Arial" w:eastAsia="SimSun" w:hAnsi="Arial"/>
      <w:i/>
      <w:sz w:val="18"/>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link w:val="Heading1"/>
    <w:uiPriority w:val="9"/>
    <w:rsid w:val="0077109C"/>
    <w:rPr>
      <w:rFonts w:ascii="Times New Roman" w:hAnsi="Times New Roman"/>
      <w:b/>
      <w:bCs/>
      <w:color w:val="000000"/>
      <w:kern w:val="32"/>
      <w:sz w:val="28"/>
      <w:szCs w:val="32"/>
      <w:lang w:val="vi-VN"/>
    </w:rPr>
  </w:style>
  <w:style w:type="character" w:customStyle="1" w:styleId="Heading3Char">
    <w:name w:val="Heading 3 Char"/>
    <w:aliases w:val="Article Char"/>
    <w:link w:val="Heading3"/>
    <w:uiPriority w:val="9"/>
    <w:rsid w:val="00C75D7C"/>
    <w:rPr>
      <w:rFonts w:ascii="Times New Roman" w:eastAsia="Times New Roman" w:hAnsi="Times New Roman"/>
      <w:b/>
      <w:bCs/>
      <w:color w:val="000000"/>
      <w:sz w:val="28"/>
      <w:szCs w:val="28"/>
      <w:lang w:val="vi-VN"/>
    </w:rPr>
  </w:style>
  <w:style w:type="paragraph" w:customStyle="1" w:styleId="1Center">
    <w:name w:val="1Center"/>
    <w:basedOn w:val="1Content"/>
    <w:link w:val="1CenterChar"/>
    <w:qFormat/>
    <w:rsid w:val="00FC52C3"/>
    <w:pPr>
      <w:ind w:firstLine="0"/>
      <w:jc w:val="center"/>
    </w:pPr>
    <w:rPr>
      <w:i/>
    </w:rPr>
  </w:style>
  <w:style w:type="paragraph" w:customStyle="1" w:styleId="Char">
    <w:name w:val="Char"/>
    <w:basedOn w:val="Heading3"/>
    <w:autoRedefine/>
    <w:rsid w:val="009F1818"/>
    <w:pPr>
      <w:keepNext/>
      <w:keepLines/>
      <w:numPr>
        <w:numId w:val="0"/>
      </w:numPr>
      <w:tabs>
        <w:tab w:val="num" w:pos="360"/>
        <w:tab w:val="num" w:pos="720"/>
      </w:tabs>
      <w:adjustRightInd w:val="0"/>
      <w:spacing w:line="436" w:lineRule="exact"/>
      <w:ind w:left="357" w:hanging="432"/>
      <w:jc w:val="left"/>
      <w:outlineLvl w:val="3"/>
    </w:pPr>
    <w:rPr>
      <w:rFonts w:ascii="Tahoma" w:eastAsia="SimSun" w:hAnsi="Tahoma"/>
      <w:b w:val="0"/>
      <w:bCs w:val="0"/>
      <w:color w:val="auto"/>
      <w:spacing w:val="-10"/>
      <w:kern w:val="2"/>
      <w:sz w:val="24"/>
      <w:lang w:val="en-US" w:eastAsia="zh-CN"/>
    </w:rPr>
  </w:style>
  <w:style w:type="character" w:customStyle="1" w:styleId="1CenterChar">
    <w:name w:val="1Center Char"/>
    <w:link w:val="1Center"/>
    <w:rsid w:val="00FC52C3"/>
    <w:rPr>
      <w:rFonts w:ascii="Times New Roman" w:eastAsia="Times New Roman" w:hAnsi="Times New Roman"/>
      <w:i/>
      <w:sz w:val="28"/>
      <w:szCs w:val="24"/>
      <w:lang w:val="en-ZA"/>
    </w:rPr>
  </w:style>
  <w:style w:type="paragraph" w:customStyle="1" w:styleId="1Formula">
    <w:name w:val="1Formula"/>
    <w:basedOn w:val="1Content"/>
    <w:link w:val="1FormulaChar"/>
    <w:qFormat/>
    <w:rsid w:val="00C1149D"/>
    <w:pPr>
      <w:widowControl w:val="0"/>
      <w:ind w:firstLine="0"/>
      <w:jc w:val="center"/>
    </w:pPr>
    <w:rPr>
      <w:color w:val="000000"/>
      <w:szCs w:val="22"/>
      <w:lang w:val="vi-VN"/>
    </w:rPr>
  </w:style>
  <w:style w:type="paragraph" w:customStyle="1" w:styleId="1Content">
    <w:name w:val="1Content"/>
    <w:basedOn w:val="Normal"/>
    <w:link w:val="1ContentChar"/>
    <w:qFormat/>
    <w:rsid w:val="00FC52C3"/>
    <w:pPr>
      <w:spacing w:before="120" w:after="120" w:line="264" w:lineRule="auto"/>
      <w:ind w:firstLine="720"/>
      <w:jc w:val="both"/>
    </w:pPr>
    <w:rPr>
      <w:sz w:val="28"/>
      <w:lang w:val="en-ZA"/>
    </w:rPr>
  </w:style>
  <w:style w:type="character" w:customStyle="1" w:styleId="1ContentChar">
    <w:name w:val="1Content Char"/>
    <w:link w:val="1Content"/>
    <w:rsid w:val="00FC52C3"/>
    <w:rPr>
      <w:rFonts w:ascii="Times New Roman" w:eastAsia="Times New Roman" w:hAnsi="Times New Roman"/>
      <w:sz w:val="28"/>
      <w:szCs w:val="24"/>
      <w:lang w:val="en-ZA"/>
    </w:rPr>
  </w:style>
  <w:style w:type="paragraph" w:customStyle="1" w:styleId="CharChar2Char">
    <w:name w:val="Char Char2 Char"/>
    <w:basedOn w:val="Normal"/>
    <w:rsid w:val="003471F2"/>
    <w:pPr>
      <w:spacing w:after="160" w:line="240" w:lineRule="exact"/>
    </w:pPr>
    <w:rPr>
      <w:rFonts w:eastAsia="SimSun"/>
      <w:noProof/>
      <w:sz w:val="20"/>
      <w:szCs w:val="20"/>
      <w:lang w:eastAsia="zh-CN"/>
    </w:rPr>
  </w:style>
  <w:style w:type="character" w:customStyle="1" w:styleId="1FormulaChar">
    <w:name w:val="1Formula Char"/>
    <w:link w:val="1Formula"/>
    <w:rsid w:val="00C1149D"/>
    <w:rPr>
      <w:rFonts w:ascii="Times New Roman" w:eastAsia="Times New Roman" w:hAnsi="Times New Roman"/>
      <w:color w:val="000000"/>
      <w:sz w:val="28"/>
      <w:szCs w:val="22"/>
      <w:lang w:val="vi-VN"/>
    </w:rPr>
  </w:style>
  <w:style w:type="character" w:customStyle="1" w:styleId="Heading2Char">
    <w:name w:val="Heading 2 Char"/>
    <w:aliases w:val="Section Char,Chapter Title Char"/>
    <w:link w:val="Heading2"/>
    <w:uiPriority w:val="9"/>
    <w:rsid w:val="00AC11EF"/>
    <w:rPr>
      <w:rFonts w:ascii="Times New Roman" w:hAnsi="Times New Roman"/>
      <w:b/>
      <w:bCs/>
      <w:iCs/>
      <w:color w:val="000000"/>
      <w:sz w:val="28"/>
      <w:szCs w:val="24"/>
      <w:lang w:val="vi-VN"/>
    </w:rPr>
  </w:style>
  <w:style w:type="paragraph" w:styleId="BalloonText">
    <w:name w:val="Balloon Text"/>
    <w:basedOn w:val="Normal"/>
    <w:link w:val="BalloonTextChar"/>
    <w:semiHidden/>
    <w:unhideWhenUsed/>
    <w:rsid w:val="009222DC"/>
    <w:rPr>
      <w:rFonts w:ascii="Tahoma" w:hAnsi="Tahoma"/>
      <w:sz w:val="16"/>
      <w:szCs w:val="16"/>
    </w:rPr>
  </w:style>
  <w:style w:type="character" w:customStyle="1" w:styleId="BalloonTextChar">
    <w:name w:val="Balloon Text Char"/>
    <w:link w:val="BalloonText"/>
    <w:semiHidden/>
    <w:rsid w:val="009222DC"/>
    <w:rPr>
      <w:rFonts w:ascii="Tahoma" w:eastAsia="Times New Roman" w:hAnsi="Tahoma" w:cs="Tahoma"/>
      <w:sz w:val="16"/>
      <w:szCs w:val="16"/>
    </w:rPr>
  </w:style>
  <w:style w:type="character" w:styleId="PageNumber">
    <w:name w:val="page number"/>
    <w:basedOn w:val="DefaultParagraphFont"/>
    <w:rsid w:val="00597A0C"/>
  </w:style>
  <w:style w:type="paragraph" w:customStyle="1" w:styleId="ColorfulShading-Accent11">
    <w:name w:val="Colorful Shading - Accent 11"/>
    <w:hidden/>
    <w:semiHidden/>
    <w:rsid w:val="00E85C94"/>
    <w:rPr>
      <w:rFonts w:ascii="Times New Roman" w:eastAsia="Times New Roman" w:hAnsi="Times New Roman"/>
      <w:sz w:val="24"/>
      <w:szCs w:val="24"/>
    </w:rPr>
  </w:style>
  <w:style w:type="character" w:styleId="CommentReference">
    <w:name w:val="annotation reference"/>
    <w:semiHidden/>
    <w:unhideWhenUsed/>
    <w:rsid w:val="001C5E79"/>
    <w:rPr>
      <w:sz w:val="16"/>
      <w:szCs w:val="16"/>
    </w:rPr>
  </w:style>
  <w:style w:type="paragraph" w:styleId="CommentText">
    <w:name w:val="annotation text"/>
    <w:basedOn w:val="Normal"/>
    <w:link w:val="CommentTextChar"/>
    <w:semiHidden/>
    <w:unhideWhenUsed/>
    <w:rsid w:val="001C5E79"/>
    <w:rPr>
      <w:sz w:val="20"/>
      <w:szCs w:val="20"/>
    </w:rPr>
  </w:style>
  <w:style w:type="character" w:customStyle="1" w:styleId="CommentTextChar">
    <w:name w:val="Comment Text Char"/>
    <w:link w:val="CommentText"/>
    <w:semiHidden/>
    <w:rsid w:val="001C5E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5E79"/>
    <w:rPr>
      <w:b/>
      <w:bCs/>
    </w:rPr>
  </w:style>
  <w:style w:type="character" w:customStyle="1" w:styleId="CommentSubjectChar">
    <w:name w:val="Comment Subject Char"/>
    <w:link w:val="CommentSubject"/>
    <w:uiPriority w:val="99"/>
    <w:semiHidden/>
    <w:rsid w:val="001C5E79"/>
    <w:rPr>
      <w:rFonts w:ascii="Times New Roman" w:eastAsia="Times New Roman" w:hAnsi="Times New Roman" w:cs="Times New Roman"/>
      <w:b/>
      <w:bCs/>
      <w:sz w:val="20"/>
      <w:szCs w:val="20"/>
    </w:rPr>
  </w:style>
  <w:style w:type="paragraph" w:styleId="TOC3">
    <w:name w:val="toc 3"/>
    <w:basedOn w:val="Normal"/>
    <w:next w:val="Normal"/>
    <w:autoRedefine/>
    <w:uiPriority w:val="39"/>
    <w:unhideWhenUsed/>
    <w:rsid w:val="0009715E"/>
    <w:pPr>
      <w:tabs>
        <w:tab w:val="right" w:leader="dot" w:pos="9090"/>
      </w:tabs>
      <w:spacing w:after="100"/>
      <w:ind w:left="480"/>
    </w:pPr>
    <w:rPr>
      <w:sz w:val="28"/>
    </w:rPr>
  </w:style>
  <w:style w:type="paragraph" w:styleId="TOC1">
    <w:name w:val="toc 1"/>
    <w:basedOn w:val="Normal"/>
    <w:next w:val="Normal"/>
    <w:autoRedefine/>
    <w:uiPriority w:val="39"/>
    <w:unhideWhenUsed/>
    <w:rsid w:val="00DA4E7E"/>
    <w:pPr>
      <w:tabs>
        <w:tab w:val="right" w:leader="dot" w:pos="9062"/>
      </w:tabs>
      <w:spacing w:after="100"/>
      <w:jc w:val="center"/>
    </w:pPr>
    <w:rPr>
      <w:rFonts w:ascii="Times New Roman Bold" w:hAnsi="Times New Roman Bold"/>
      <w:b/>
      <w:sz w:val="28"/>
    </w:rPr>
  </w:style>
  <w:style w:type="paragraph" w:styleId="TOC2">
    <w:name w:val="toc 2"/>
    <w:basedOn w:val="Normal"/>
    <w:next w:val="Normal"/>
    <w:autoRedefine/>
    <w:uiPriority w:val="39"/>
    <w:unhideWhenUsed/>
    <w:rsid w:val="001413B4"/>
    <w:pPr>
      <w:tabs>
        <w:tab w:val="right" w:leader="dot" w:pos="9062"/>
      </w:tabs>
      <w:spacing w:after="100"/>
      <w:ind w:left="240"/>
    </w:pPr>
    <w:rPr>
      <w:b/>
      <w:noProof/>
      <w:sz w:val="28"/>
    </w:rPr>
  </w:style>
  <w:style w:type="paragraph" w:styleId="TOC4">
    <w:name w:val="toc 4"/>
    <w:basedOn w:val="Normal"/>
    <w:next w:val="Normal"/>
    <w:autoRedefine/>
    <w:uiPriority w:val="39"/>
    <w:unhideWhenUsed/>
    <w:rsid w:val="00AA005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AA005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AA005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AA005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AA005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AA005F"/>
    <w:pPr>
      <w:spacing w:after="100" w:line="276" w:lineRule="auto"/>
      <w:ind w:left="1760"/>
    </w:pPr>
    <w:rPr>
      <w:rFonts w:ascii="Calibri" w:hAnsi="Calibri"/>
      <w:sz w:val="22"/>
      <w:szCs w:val="22"/>
    </w:rPr>
  </w:style>
  <w:style w:type="character" w:styleId="Hyperlink">
    <w:name w:val="Hyperlink"/>
    <w:uiPriority w:val="99"/>
    <w:unhideWhenUsed/>
    <w:rsid w:val="00AA005F"/>
    <w:rPr>
      <w:color w:val="0000FF"/>
      <w:u w:val="single"/>
    </w:rPr>
  </w:style>
  <w:style w:type="character" w:customStyle="1" w:styleId="Heading4Char">
    <w:name w:val="Heading 4 Char"/>
    <w:aliases w:val="Clause Char,Proposal 4 Char,Titolo4 Char,h4 Char,a. Char,Level 2 - a Char,MOVE-it 4 Char,Heading4 Char,4m Char,Head 4 Char,4 Char,C Head Char,MOVE-it 41 Char,C Head1 Char,h41 Char,C Head2 Char,h42 Char,C Head3 Char,h43 Char,C Head4 Char"/>
    <w:link w:val="Heading4"/>
    <w:uiPriority w:val="9"/>
    <w:rsid w:val="00FC52C3"/>
    <w:rPr>
      <w:sz w:val="28"/>
      <w:szCs w:val="24"/>
    </w:rPr>
  </w:style>
  <w:style w:type="character" w:customStyle="1" w:styleId="Heading5Char">
    <w:name w:val="Heading 5 Char"/>
    <w:aliases w:val="Point Char"/>
    <w:link w:val="Heading5"/>
    <w:uiPriority w:val="9"/>
    <w:rsid w:val="00A84AC6"/>
    <w:rPr>
      <w:rFonts w:ascii="Times New Roman" w:hAnsi="Times New Roman"/>
      <w:bCs/>
      <w:iCs/>
      <w:sz w:val="28"/>
      <w:szCs w:val="26"/>
    </w:rPr>
  </w:style>
  <w:style w:type="character" w:customStyle="1" w:styleId="Heading6Char">
    <w:name w:val="Heading 6 Char"/>
    <w:aliases w:val="Bullet Char"/>
    <w:link w:val="Heading6"/>
    <w:rsid w:val="00DC2271"/>
    <w:rPr>
      <w:rFonts w:ascii="Times New Roman" w:eastAsia="SimSun" w:hAnsi="Times New Roman"/>
      <w:sz w:val="28"/>
      <w:lang w:val="en-NZ"/>
    </w:rPr>
  </w:style>
  <w:style w:type="character" w:customStyle="1" w:styleId="Heading7Char">
    <w:name w:val="Heading 7 Char"/>
    <w:link w:val="Heading7"/>
    <w:rsid w:val="0063237A"/>
    <w:rPr>
      <w:rFonts w:ascii="Arial" w:eastAsia="SimSun" w:hAnsi="Arial" w:cs="Times New Roman"/>
      <w:sz w:val="20"/>
      <w:szCs w:val="20"/>
      <w:lang w:val="en-NZ"/>
    </w:rPr>
  </w:style>
  <w:style w:type="character" w:customStyle="1" w:styleId="Heading8Char">
    <w:name w:val="Heading 8 Char"/>
    <w:link w:val="Heading8"/>
    <w:rsid w:val="0063237A"/>
    <w:rPr>
      <w:rFonts w:ascii="Arial" w:eastAsia="SimSun" w:hAnsi="Arial" w:cs="Times New Roman"/>
      <w:i/>
      <w:sz w:val="20"/>
      <w:szCs w:val="20"/>
      <w:lang w:val="en-NZ"/>
    </w:rPr>
  </w:style>
  <w:style w:type="character" w:customStyle="1" w:styleId="Heading9Char">
    <w:name w:val="Heading 9 Char"/>
    <w:link w:val="Heading9"/>
    <w:rsid w:val="0063237A"/>
    <w:rPr>
      <w:rFonts w:ascii="Arial" w:eastAsia="SimSun" w:hAnsi="Arial" w:cs="Times New Roman"/>
      <w:i/>
      <w:sz w:val="18"/>
      <w:szCs w:val="20"/>
      <w:lang w:val="en-NZ"/>
    </w:rPr>
  </w:style>
  <w:style w:type="paragraph" w:styleId="Header">
    <w:name w:val="header"/>
    <w:basedOn w:val="Normal"/>
    <w:link w:val="HeaderChar"/>
    <w:rsid w:val="0063237A"/>
    <w:pPr>
      <w:tabs>
        <w:tab w:val="center" w:pos="4320"/>
        <w:tab w:val="right" w:pos="8640"/>
      </w:tabs>
    </w:pPr>
  </w:style>
  <w:style w:type="character" w:customStyle="1" w:styleId="HeaderChar">
    <w:name w:val="Header Char"/>
    <w:link w:val="Header"/>
    <w:rsid w:val="0063237A"/>
    <w:rPr>
      <w:rFonts w:ascii="Times New Roman" w:eastAsia="Times New Roman" w:hAnsi="Times New Roman" w:cs="Times New Roman"/>
      <w:sz w:val="24"/>
      <w:szCs w:val="24"/>
    </w:rPr>
  </w:style>
  <w:style w:type="paragraph" w:styleId="Footer">
    <w:name w:val="footer"/>
    <w:basedOn w:val="Normal"/>
    <w:link w:val="FooterChar"/>
    <w:uiPriority w:val="99"/>
    <w:rsid w:val="0063237A"/>
    <w:pPr>
      <w:tabs>
        <w:tab w:val="center" w:pos="4320"/>
        <w:tab w:val="right" w:pos="8640"/>
      </w:tabs>
    </w:pPr>
  </w:style>
  <w:style w:type="character" w:customStyle="1" w:styleId="FooterChar">
    <w:name w:val="Footer Char"/>
    <w:link w:val="Footer"/>
    <w:uiPriority w:val="99"/>
    <w:rsid w:val="0063237A"/>
    <w:rPr>
      <w:rFonts w:ascii="Times New Roman" w:eastAsia="Times New Roman" w:hAnsi="Times New Roman" w:cs="Times New Roman"/>
      <w:sz w:val="24"/>
      <w:szCs w:val="24"/>
    </w:rPr>
  </w:style>
  <w:style w:type="paragraph" w:customStyle="1" w:styleId="NumberedList">
    <w:name w:val="Numbered List"/>
    <w:basedOn w:val="Normal"/>
    <w:rsid w:val="0063237A"/>
    <w:pPr>
      <w:tabs>
        <w:tab w:val="num" w:pos="360"/>
      </w:tabs>
      <w:spacing w:before="120" w:after="60"/>
      <w:ind w:left="360" w:hanging="360"/>
    </w:pPr>
  </w:style>
  <w:style w:type="paragraph" w:customStyle="1" w:styleId="Table1">
    <w:name w:val="Table1"/>
    <w:basedOn w:val="Normal"/>
    <w:rsid w:val="0063237A"/>
    <w:pPr>
      <w:spacing w:before="60" w:after="60"/>
      <w:jc w:val="center"/>
    </w:pPr>
    <w:rPr>
      <w:sz w:val="28"/>
      <w:szCs w:val="28"/>
    </w:rPr>
  </w:style>
  <w:style w:type="character" w:customStyle="1" w:styleId="CharChar1">
    <w:name w:val="Char Char1"/>
    <w:rsid w:val="0063237A"/>
    <w:rPr>
      <w:rFonts w:ascii="Arial" w:hAnsi="Arial"/>
      <w:noProof w:val="0"/>
      <w:sz w:val="24"/>
      <w:szCs w:val="24"/>
      <w:lang w:val="en-US" w:eastAsia="en-US" w:bidi="ar-SA"/>
    </w:rPr>
  </w:style>
  <w:style w:type="character" w:customStyle="1" w:styleId="NumberedListChar">
    <w:name w:val="Numbered List Char"/>
    <w:rsid w:val="0063237A"/>
    <w:rPr>
      <w:rFonts w:ascii="Arial" w:hAnsi="Arial"/>
      <w:noProof w:val="0"/>
      <w:sz w:val="24"/>
      <w:szCs w:val="24"/>
      <w:lang w:val="en-US" w:eastAsia="en-US" w:bidi="ar-SA"/>
    </w:rPr>
  </w:style>
  <w:style w:type="paragraph" w:customStyle="1" w:styleId="Appendix">
    <w:name w:val="Appendix"/>
    <w:basedOn w:val="Heading1"/>
    <w:next w:val="Normal"/>
    <w:rsid w:val="0063237A"/>
    <w:pPr>
      <w:numPr>
        <w:numId w:val="1"/>
      </w:numPr>
    </w:pPr>
  </w:style>
  <w:style w:type="paragraph" w:styleId="BodyTextIndent">
    <w:name w:val="Body Text Indent"/>
    <w:basedOn w:val="Normal"/>
    <w:link w:val="BodyTextIndentChar1"/>
    <w:rsid w:val="0063237A"/>
    <w:pPr>
      <w:spacing w:after="240"/>
      <w:ind w:left="1134"/>
      <w:jc w:val="both"/>
    </w:pPr>
    <w:rPr>
      <w:rFonts w:ascii="Arial" w:hAnsi="Arial"/>
      <w:sz w:val="20"/>
      <w:szCs w:val="20"/>
      <w:lang w:val="en-NZ"/>
    </w:rPr>
  </w:style>
  <w:style w:type="character" w:customStyle="1" w:styleId="BodyTextIndentChar">
    <w:name w:val="Body Text Indent Char"/>
    <w:rsid w:val="0063237A"/>
    <w:rPr>
      <w:rFonts w:ascii="Times New Roman" w:eastAsia="Times New Roman" w:hAnsi="Times New Roman" w:cs="Times New Roman"/>
      <w:sz w:val="24"/>
      <w:szCs w:val="24"/>
    </w:rPr>
  </w:style>
  <w:style w:type="paragraph" w:styleId="FootnoteText">
    <w:name w:val="footnote text"/>
    <w:basedOn w:val="Normal"/>
    <w:link w:val="FootnoteTextChar1"/>
    <w:semiHidden/>
    <w:rsid w:val="0063237A"/>
    <w:pPr>
      <w:jc w:val="both"/>
    </w:pPr>
    <w:rPr>
      <w:rFonts w:ascii="Arial" w:hAnsi="Arial"/>
      <w:sz w:val="20"/>
      <w:szCs w:val="20"/>
      <w:lang w:val="en-NZ"/>
    </w:rPr>
  </w:style>
  <w:style w:type="character" w:customStyle="1" w:styleId="FootnoteTextChar">
    <w:name w:val="Footnote Text Char"/>
    <w:uiPriority w:val="99"/>
    <w:semiHidden/>
    <w:rsid w:val="0063237A"/>
    <w:rPr>
      <w:rFonts w:ascii="Times New Roman" w:eastAsia="Times New Roman" w:hAnsi="Times New Roman" w:cs="Times New Roman"/>
      <w:sz w:val="20"/>
      <w:szCs w:val="20"/>
    </w:rPr>
  </w:style>
  <w:style w:type="character" w:styleId="FootnoteReference">
    <w:name w:val="footnote reference"/>
    <w:semiHidden/>
    <w:rsid w:val="0063237A"/>
    <w:rPr>
      <w:rFonts w:ascii="Arial" w:hAnsi="Arial"/>
      <w:noProof w:val="0"/>
      <w:sz w:val="22"/>
      <w:szCs w:val="24"/>
      <w:vertAlign w:val="superscript"/>
      <w:lang w:val="en-ZA" w:eastAsia="en-US" w:bidi="ar-SA"/>
    </w:rPr>
  </w:style>
  <w:style w:type="character" w:customStyle="1" w:styleId="PlainTextChar">
    <w:name w:val="Plain Text Char"/>
    <w:link w:val="PlainText"/>
    <w:rsid w:val="0063237A"/>
    <w:rPr>
      <w:rFonts w:ascii="Arial" w:hAnsi="Arial"/>
      <w:szCs w:val="24"/>
      <w:lang w:val="en-NZ"/>
    </w:rPr>
  </w:style>
  <w:style w:type="paragraph" w:customStyle="1" w:styleId="Char1">
    <w:name w:val="Char1"/>
    <w:basedOn w:val="Normal"/>
    <w:rsid w:val="0063237A"/>
    <w:pPr>
      <w:numPr>
        <w:numId w:val="2"/>
      </w:numPr>
      <w:spacing w:after="160" w:line="240" w:lineRule="exact"/>
    </w:pPr>
    <w:rPr>
      <w:rFonts w:ascii="Arial" w:hAnsi="Arial"/>
      <w:sz w:val="22"/>
      <w:lang w:val="en-ZA"/>
    </w:rPr>
  </w:style>
  <w:style w:type="paragraph" w:styleId="DocumentMap">
    <w:name w:val="Document Map"/>
    <w:basedOn w:val="Normal"/>
    <w:link w:val="DocumentMapChar"/>
    <w:semiHidden/>
    <w:rsid w:val="0063237A"/>
    <w:pPr>
      <w:widowControl w:val="0"/>
      <w:shd w:val="clear" w:color="auto" w:fill="000080"/>
      <w:adjustRightInd w:val="0"/>
      <w:spacing w:line="360" w:lineRule="atLeast"/>
      <w:jc w:val="both"/>
      <w:textAlignment w:val="baseline"/>
    </w:pPr>
    <w:rPr>
      <w:rFonts w:ascii="Tahoma" w:hAnsi="Tahoma"/>
    </w:rPr>
  </w:style>
  <w:style w:type="character" w:customStyle="1" w:styleId="DocumentMapChar">
    <w:name w:val="Document Map Char"/>
    <w:link w:val="DocumentMap"/>
    <w:semiHidden/>
    <w:rsid w:val="0063237A"/>
    <w:rPr>
      <w:rFonts w:ascii="Tahoma" w:eastAsia="Times New Roman" w:hAnsi="Tahoma" w:cs="Tahoma"/>
      <w:sz w:val="24"/>
      <w:szCs w:val="24"/>
      <w:shd w:val="clear" w:color="auto" w:fill="000080"/>
    </w:rPr>
  </w:style>
  <w:style w:type="paragraph" w:styleId="BodyText">
    <w:name w:val="Body Text"/>
    <w:basedOn w:val="Normal"/>
    <w:link w:val="BodyTextChar"/>
    <w:rsid w:val="0063237A"/>
    <w:pPr>
      <w:spacing w:after="120"/>
    </w:pPr>
  </w:style>
  <w:style w:type="character" w:customStyle="1" w:styleId="BodyTextChar">
    <w:name w:val="Body Text Char"/>
    <w:link w:val="BodyText"/>
    <w:rsid w:val="0063237A"/>
    <w:rPr>
      <w:rFonts w:ascii="Times New Roman" w:eastAsia="Times New Roman" w:hAnsi="Times New Roman" w:cs="Times New Roman"/>
      <w:sz w:val="24"/>
      <w:szCs w:val="24"/>
    </w:rPr>
  </w:style>
  <w:style w:type="paragraph" w:customStyle="1" w:styleId="Style2">
    <w:name w:val="Style2"/>
    <w:basedOn w:val="Appendix"/>
    <w:autoRedefine/>
    <w:rsid w:val="0063237A"/>
    <w:pPr>
      <w:numPr>
        <w:numId w:val="0"/>
      </w:numPr>
      <w:spacing w:before="0"/>
      <w:outlineLvl w:val="9"/>
    </w:pPr>
    <w:rPr>
      <w:b w:val="0"/>
      <w:bCs w:val="0"/>
      <w:kern w:val="0"/>
      <w:sz w:val="24"/>
      <w:szCs w:val="24"/>
    </w:rPr>
  </w:style>
  <w:style w:type="paragraph" w:styleId="Caption">
    <w:name w:val="caption"/>
    <w:basedOn w:val="BodyTextIndent"/>
    <w:next w:val="BodyTextIndent"/>
    <w:qFormat/>
    <w:rsid w:val="0063237A"/>
    <w:pPr>
      <w:keepNext/>
      <w:spacing w:before="120"/>
      <w:jc w:val="left"/>
    </w:pPr>
    <w:rPr>
      <w:rFonts w:eastAsia="SimSun"/>
      <w:b/>
    </w:rPr>
  </w:style>
  <w:style w:type="paragraph" w:styleId="PlainText">
    <w:name w:val="Plain Text"/>
    <w:basedOn w:val="Normal"/>
    <w:next w:val="Normal"/>
    <w:link w:val="PlainTextChar"/>
    <w:rsid w:val="0063237A"/>
    <w:pPr>
      <w:widowControl w:val="0"/>
      <w:autoSpaceDE w:val="0"/>
      <w:autoSpaceDN w:val="0"/>
      <w:adjustRightInd w:val="0"/>
    </w:pPr>
    <w:rPr>
      <w:rFonts w:ascii="Arial" w:eastAsia="PMingLiU" w:hAnsi="Arial"/>
      <w:sz w:val="20"/>
      <w:lang w:val="en-NZ"/>
    </w:rPr>
  </w:style>
  <w:style w:type="character" w:customStyle="1" w:styleId="PlainTextChar1">
    <w:name w:val="Plain Text Char1"/>
    <w:uiPriority w:val="99"/>
    <w:semiHidden/>
    <w:rsid w:val="0063237A"/>
    <w:rPr>
      <w:rFonts w:ascii="Consolas" w:eastAsia="Times New Roman" w:hAnsi="Consolas" w:cs="Times New Roman"/>
      <w:sz w:val="21"/>
      <w:szCs w:val="21"/>
    </w:rPr>
  </w:style>
  <w:style w:type="numbering" w:styleId="1ai">
    <w:name w:val="Outline List 1"/>
    <w:aliases w:val="1 / a / -/+,1 / a / -"/>
    <w:basedOn w:val="NoList"/>
    <w:rsid w:val="0063237A"/>
    <w:pPr>
      <w:numPr>
        <w:numId w:val="3"/>
      </w:numPr>
    </w:pPr>
  </w:style>
  <w:style w:type="numbering" w:customStyle="1" w:styleId="level7headingERAV">
    <w:name w:val="level 7 heading ERAV"/>
    <w:basedOn w:val="NoList"/>
    <w:rsid w:val="0063237A"/>
    <w:pPr>
      <w:numPr>
        <w:numId w:val="4"/>
      </w:numPr>
    </w:pPr>
  </w:style>
  <w:style w:type="paragraph" w:customStyle="1" w:styleId="CCBody">
    <w:name w:val="CC Body"/>
    <w:basedOn w:val="Normal"/>
    <w:rsid w:val="0063237A"/>
    <w:pPr>
      <w:spacing w:after="140" w:line="280" w:lineRule="exact"/>
    </w:pPr>
    <w:rPr>
      <w:rFonts w:ascii="Arial" w:eastAsia="Times" w:hAnsi="Arial"/>
      <w:szCs w:val="20"/>
      <w:lang w:val="en-GB"/>
    </w:rPr>
  </w:style>
  <w:style w:type="paragraph" w:customStyle="1" w:styleId="StyleListBullet11pt">
    <w:name w:val="Style List Bullet + 11 pt"/>
    <w:basedOn w:val="Normal"/>
    <w:rsid w:val="0063237A"/>
    <w:pPr>
      <w:numPr>
        <w:numId w:val="5"/>
      </w:numPr>
      <w:jc w:val="both"/>
    </w:pPr>
    <w:rPr>
      <w:rFonts w:ascii="Arial" w:eastAsia="SimSun" w:hAnsi="Arial"/>
      <w:szCs w:val="20"/>
      <w:lang w:val="en-NZ"/>
    </w:rPr>
  </w:style>
  <w:style w:type="paragraph" w:customStyle="1" w:styleId="standardbodycopy">
    <w:name w:val="standard body copy"/>
    <w:basedOn w:val="Normal"/>
    <w:rsid w:val="0063237A"/>
    <w:pPr>
      <w:tabs>
        <w:tab w:val="right" w:pos="566"/>
        <w:tab w:val="left" w:pos="680"/>
        <w:tab w:val="left" w:pos="1360"/>
      </w:tabs>
      <w:spacing w:after="140" w:line="280" w:lineRule="exact"/>
    </w:pPr>
    <w:rPr>
      <w:rFonts w:ascii="Stone Sans" w:hAnsi="Stone Sans"/>
      <w:noProof/>
      <w:sz w:val="18"/>
      <w:szCs w:val="20"/>
      <w:lang w:val="en-AU"/>
    </w:rPr>
  </w:style>
  <w:style w:type="character" w:customStyle="1" w:styleId="Boldbody">
    <w:name w:val="Bold body"/>
    <w:rsid w:val="0063237A"/>
    <w:rPr>
      <w:rFonts w:ascii="Stone Sans Semibold" w:hAnsi="Stone Sans Semibold"/>
      <w:noProof w:val="0"/>
      <w:sz w:val="18"/>
      <w:szCs w:val="24"/>
      <w:lang w:val="en-ZA" w:eastAsia="en-US" w:bidi="ar-SA"/>
    </w:rPr>
  </w:style>
  <w:style w:type="paragraph" w:customStyle="1" w:styleId="SubTitle">
    <w:name w:val="Sub Title"/>
    <w:basedOn w:val="Normal"/>
    <w:rsid w:val="0063237A"/>
    <w:pPr>
      <w:spacing w:before="120" w:after="120"/>
    </w:pPr>
    <w:rPr>
      <w:b/>
      <w:i/>
      <w:u w:val="single"/>
      <w:lang w:val="en-GB"/>
    </w:rPr>
  </w:style>
  <w:style w:type="paragraph" w:customStyle="1" w:styleId="Stylebullet">
    <w:name w:val="Style bullet"/>
    <w:basedOn w:val="Normal"/>
    <w:rsid w:val="0063237A"/>
    <w:pPr>
      <w:numPr>
        <w:numId w:val="6"/>
      </w:numPr>
      <w:spacing w:after="120"/>
      <w:jc w:val="both"/>
    </w:pPr>
    <w:rPr>
      <w:rFonts w:ascii="Arial" w:eastAsia="SimSun" w:hAnsi="Arial"/>
      <w:sz w:val="20"/>
      <w:szCs w:val="20"/>
      <w:lang w:val="en-NZ"/>
    </w:rPr>
  </w:style>
  <w:style w:type="paragraph" w:styleId="BodyText3">
    <w:name w:val="Body Text 3"/>
    <w:basedOn w:val="Normal"/>
    <w:link w:val="BodyText3Char"/>
    <w:rsid w:val="0063237A"/>
    <w:pPr>
      <w:spacing w:after="120"/>
      <w:jc w:val="both"/>
    </w:pPr>
    <w:rPr>
      <w:rFonts w:ascii="Arial" w:eastAsia="SimSun" w:hAnsi="Arial"/>
      <w:sz w:val="16"/>
      <w:szCs w:val="16"/>
      <w:lang w:val="en-NZ"/>
    </w:rPr>
  </w:style>
  <w:style w:type="character" w:customStyle="1" w:styleId="BodyText3Char">
    <w:name w:val="Body Text 3 Char"/>
    <w:link w:val="BodyText3"/>
    <w:rsid w:val="0063237A"/>
    <w:rPr>
      <w:rFonts w:ascii="Arial" w:eastAsia="SimSun" w:hAnsi="Arial" w:cs="Times New Roman"/>
      <w:sz w:val="16"/>
      <w:szCs w:val="16"/>
      <w:lang w:val="en-NZ"/>
    </w:rPr>
  </w:style>
  <w:style w:type="character" w:customStyle="1" w:styleId="SectionCharChar1">
    <w:name w:val="Section Char Char1"/>
    <w:rsid w:val="0063237A"/>
    <w:rPr>
      <w:rFonts w:ascii="Arial" w:eastAsia="SimSun" w:hAnsi="Arial"/>
      <w:b/>
      <w:noProof w:val="0"/>
      <w:color w:val="000000"/>
      <w:kern w:val="28"/>
      <w:sz w:val="22"/>
      <w:szCs w:val="24"/>
      <w:lang w:val="en-NZ" w:eastAsia="en-US" w:bidi="ar-SA"/>
    </w:rPr>
  </w:style>
  <w:style w:type="character" w:customStyle="1" w:styleId="CharChar15">
    <w:name w:val="Char Char15"/>
    <w:rsid w:val="0063237A"/>
    <w:rPr>
      <w:rFonts w:ascii="Arial" w:eastAsia="SimSun" w:hAnsi="Arial"/>
      <w:i/>
      <w:noProof w:val="0"/>
      <w:sz w:val="22"/>
      <w:szCs w:val="24"/>
      <w:lang w:val="en-NZ" w:eastAsia="en-US" w:bidi="ar-SA"/>
    </w:rPr>
  </w:style>
  <w:style w:type="character" w:customStyle="1" w:styleId="CharChar14">
    <w:name w:val="Char Char14"/>
    <w:rsid w:val="0063237A"/>
    <w:rPr>
      <w:rFonts w:ascii="Arial" w:eastAsia="SimSun" w:hAnsi="Arial"/>
      <w:noProof w:val="0"/>
      <w:sz w:val="22"/>
      <w:szCs w:val="24"/>
      <w:lang w:val="en-NZ" w:eastAsia="en-US" w:bidi="ar-SA"/>
    </w:rPr>
  </w:style>
  <w:style w:type="character" w:customStyle="1" w:styleId="CharChar13">
    <w:name w:val="Char Char13"/>
    <w:rsid w:val="0063237A"/>
    <w:rPr>
      <w:rFonts w:ascii="Arial" w:eastAsia="SimSun" w:hAnsi="Arial"/>
      <w:i/>
      <w:noProof w:val="0"/>
      <w:sz w:val="22"/>
      <w:szCs w:val="24"/>
      <w:lang w:val="en-NZ" w:eastAsia="en-US" w:bidi="ar-SA"/>
    </w:rPr>
  </w:style>
  <w:style w:type="paragraph" w:customStyle="1" w:styleId="HeadingExec">
    <w:name w:val="HeadingExec"/>
    <w:basedOn w:val="Heading1"/>
    <w:next w:val="Normal"/>
    <w:rsid w:val="0063237A"/>
    <w:pPr>
      <w:pageBreakBefore/>
      <w:numPr>
        <w:numId w:val="0"/>
      </w:numPr>
      <w:pBdr>
        <w:bottom w:val="single" w:sz="6" w:space="12" w:color="auto"/>
      </w:pBdr>
      <w:spacing w:before="120" w:after="360"/>
      <w:outlineLvl w:val="9"/>
    </w:pPr>
    <w:rPr>
      <w:rFonts w:eastAsia="SimSun"/>
      <w:bCs w:val="0"/>
      <w:caps/>
      <w:color w:val="0000FF"/>
      <w:kern w:val="28"/>
      <w:sz w:val="24"/>
      <w:szCs w:val="20"/>
      <w:lang w:val="en-NZ"/>
    </w:rPr>
  </w:style>
  <w:style w:type="paragraph" w:styleId="TableofFigures">
    <w:name w:val="table of figures"/>
    <w:basedOn w:val="Normal"/>
    <w:next w:val="Normal"/>
    <w:semiHidden/>
    <w:rsid w:val="0063237A"/>
    <w:pPr>
      <w:tabs>
        <w:tab w:val="right" w:leader="dot" w:pos="9071"/>
      </w:tabs>
      <w:ind w:left="1560" w:hanging="1560"/>
      <w:jc w:val="both"/>
    </w:pPr>
    <w:rPr>
      <w:rFonts w:ascii="Arial" w:eastAsia="SimSun" w:hAnsi="Arial"/>
      <w:szCs w:val="20"/>
      <w:lang w:val="en-NZ"/>
    </w:rPr>
  </w:style>
  <w:style w:type="paragraph" w:customStyle="1" w:styleId="HeaderLine">
    <w:name w:val="HeaderLine"/>
    <w:basedOn w:val="Header"/>
    <w:rsid w:val="0063237A"/>
    <w:pPr>
      <w:pBdr>
        <w:bottom w:val="single" w:sz="4" w:space="1" w:color="auto"/>
      </w:pBdr>
      <w:tabs>
        <w:tab w:val="clear" w:pos="4320"/>
        <w:tab w:val="clear" w:pos="8640"/>
        <w:tab w:val="right" w:pos="9072"/>
      </w:tabs>
      <w:spacing w:after="240"/>
      <w:jc w:val="right"/>
    </w:pPr>
    <w:rPr>
      <w:rFonts w:ascii="Arial" w:eastAsia="SimSun" w:hAnsi="Arial"/>
      <w:i/>
      <w:sz w:val="18"/>
      <w:szCs w:val="20"/>
    </w:rPr>
  </w:style>
  <w:style w:type="paragraph" w:styleId="ListBullet">
    <w:name w:val="List Bullet"/>
    <w:basedOn w:val="BodyTextIndent"/>
    <w:rsid w:val="0063237A"/>
    <w:pPr>
      <w:tabs>
        <w:tab w:val="num" w:pos="1560"/>
      </w:tabs>
      <w:spacing w:after="120"/>
      <w:ind w:left="1560" w:hanging="426"/>
    </w:pPr>
    <w:rPr>
      <w:rFonts w:eastAsia="SimSun"/>
    </w:rPr>
  </w:style>
  <w:style w:type="paragraph" w:customStyle="1" w:styleId="Subheading">
    <w:name w:val="Subheading"/>
    <w:basedOn w:val="BodyTextIndent"/>
    <w:next w:val="BodyTextIndent"/>
    <w:rsid w:val="0063237A"/>
    <w:pPr>
      <w:keepNext/>
      <w:spacing w:before="120"/>
      <w:jc w:val="left"/>
    </w:pPr>
    <w:rPr>
      <w:rFonts w:eastAsia="SimSun"/>
      <w:b/>
    </w:rPr>
  </w:style>
  <w:style w:type="paragraph" w:styleId="ListBullet2">
    <w:name w:val="List Bullet 2"/>
    <w:basedOn w:val="ListBullet"/>
    <w:rsid w:val="0063237A"/>
    <w:pPr>
      <w:tabs>
        <w:tab w:val="clear" w:pos="1560"/>
        <w:tab w:val="left" w:pos="1985"/>
      </w:tabs>
      <w:ind w:left="1985" w:hanging="425"/>
    </w:pPr>
  </w:style>
  <w:style w:type="paragraph" w:customStyle="1" w:styleId="table">
    <w:name w:val="table"/>
    <w:basedOn w:val="Normal"/>
    <w:rsid w:val="0063237A"/>
    <w:pPr>
      <w:spacing w:before="60" w:after="60"/>
    </w:pPr>
    <w:rPr>
      <w:rFonts w:ascii="Arial" w:eastAsia="SimSun" w:hAnsi="Arial"/>
      <w:szCs w:val="20"/>
      <w:lang w:val="en-NZ"/>
    </w:rPr>
  </w:style>
  <w:style w:type="paragraph" w:customStyle="1" w:styleId="FooterLand">
    <w:name w:val="FooterLand"/>
    <w:basedOn w:val="Footer"/>
    <w:rsid w:val="0063237A"/>
    <w:pPr>
      <w:pBdr>
        <w:top w:val="single" w:sz="6" w:space="3" w:color="auto"/>
      </w:pBdr>
      <w:tabs>
        <w:tab w:val="clear" w:pos="4320"/>
        <w:tab w:val="clear" w:pos="8640"/>
        <w:tab w:val="center" w:pos="7541"/>
        <w:tab w:val="right" w:pos="15082"/>
      </w:tabs>
      <w:spacing w:before="240"/>
      <w:jc w:val="both"/>
    </w:pPr>
    <w:rPr>
      <w:rFonts w:ascii="Arial" w:eastAsia="SimSun" w:hAnsi="Arial"/>
      <w:i/>
      <w:sz w:val="20"/>
      <w:szCs w:val="20"/>
      <w:lang w:val="en-NZ"/>
    </w:rPr>
  </w:style>
  <w:style w:type="paragraph" w:customStyle="1" w:styleId="HeaderLand">
    <w:name w:val="HeaderLand"/>
    <w:basedOn w:val="Header"/>
    <w:rsid w:val="0063237A"/>
    <w:pPr>
      <w:pBdr>
        <w:bottom w:val="single" w:sz="4" w:space="1" w:color="auto"/>
      </w:pBdr>
      <w:tabs>
        <w:tab w:val="clear" w:pos="4320"/>
        <w:tab w:val="clear" w:pos="8640"/>
        <w:tab w:val="right" w:pos="15082"/>
      </w:tabs>
      <w:jc w:val="right"/>
    </w:pPr>
    <w:rPr>
      <w:rFonts w:ascii="Arial" w:eastAsia="SimSun" w:hAnsi="Arial"/>
      <w:i/>
      <w:sz w:val="18"/>
      <w:szCs w:val="20"/>
    </w:rPr>
  </w:style>
  <w:style w:type="paragraph" w:customStyle="1" w:styleId="HeadingLine">
    <w:name w:val="Heading Line"/>
    <w:basedOn w:val="Heading5"/>
    <w:rsid w:val="0063237A"/>
    <w:pPr>
      <w:keepNext/>
      <w:keepLines/>
      <w:spacing w:after="240"/>
    </w:pPr>
    <w:rPr>
      <w:rFonts w:ascii="Arial" w:eastAsia="SimSun" w:hAnsi="Arial"/>
      <w:bCs w:val="0"/>
      <w:iCs w:val="0"/>
      <w:color w:val="000000"/>
      <w:kern w:val="28"/>
      <w:sz w:val="22"/>
      <w:szCs w:val="20"/>
      <w:lang w:val="en-NZ"/>
    </w:rPr>
  </w:style>
  <w:style w:type="paragraph" w:customStyle="1" w:styleId="TableText">
    <w:name w:val="TableText"/>
    <w:basedOn w:val="BodyTextIndent"/>
    <w:rsid w:val="0063237A"/>
    <w:pPr>
      <w:spacing w:before="120" w:after="120"/>
      <w:ind w:left="0"/>
    </w:pPr>
    <w:rPr>
      <w:rFonts w:eastAsia="SimSun"/>
    </w:rPr>
  </w:style>
  <w:style w:type="paragraph" w:customStyle="1" w:styleId="TableTitle">
    <w:name w:val="TableTitle"/>
    <w:basedOn w:val="TableText"/>
    <w:rsid w:val="0063237A"/>
    <w:rPr>
      <w:b/>
    </w:rPr>
  </w:style>
  <w:style w:type="paragraph" w:customStyle="1" w:styleId="TableBullet">
    <w:name w:val="TableBullet"/>
    <w:basedOn w:val="TableText"/>
    <w:rsid w:val="0063237A"/>
    <w:pPr>
      <w:tabs>
        <w:tab w:val="num" w:pos="360"/>
      </w:tabs>
      <w:ind w:left="360" w:hanging="360"/>
    </w:pPr>
  </w:style>
  <w:style w:type="paragraph" w:customStyle="1" w:styleId="References">
    <w:name w:val="References"/>
    <w:basedOn w:val="BodyTextIndent"/>
    <w:rsid w:val="0063237A"/>
    <w:pPr>
      <w:ind w:left="2268" w:hanging="1134"/>
    </w:pPr>
    <w:rPr>
      <w:rFonts w:eastAsia="SimSun"/>
    </w:rPr>
  </w:style>
  <w:style w:type="paragraph" w:customStyle="1" w:styleId="ListBulletExec">
    <w:name w:val="List Bullet Exec"/>
    <w:basedOn w:val="ListBullet"/>
    <w:rsid w:val="0063237A"/>
    <w:pPr>
      <w:tabs>
        <w:tab w:val="clear" w:pos="1560"/>
        <w:tab w:val="num" w:pos="426"/>
      </w:tabs>
      <w:ind w:left="426"/>
    </w:pPr>
  </w:style>
  <w:style w:type="paragraph" w:customStyle="1" w:styleId="Underline">
    <w:name w:val="Underline"/>
    <w:basedOn w:val="Normal"/>
    <w:next w:val="Normal"/>
    <w:rsid w:val="0063237A"/>
    <w:pPr>
      <w:pBdr>
        <w:bottom w:val="single" w:sz="6" w:space="0" w:color="auto"/>
      </w:pBdr>
      <w:tabs>
        <w:tab w:val="left" w:pos="8976"/>
      </w:tabs>
      <w:spacing w:after="240"/>
      <w:jc w:val="both"/>
    </w:pPr>
    <w:rPr>
      <w:rFonts w:ascii="Arial" w:eastAsia="SimSun" w:hAnsi="Arial"/>
      <w:b/>
      <w:caps/>
      <w:sz w:val="20"/>
      <w:szCs w:val="20"/>
      <w:u w:val="single"/>
      <w:lang w:val="en-AU"/>
    </w:rPr>
  </w:style>
  <w:style w:type="paragraph" w:customStyle="1" w:styleId="ExecutiveText">
    <w:name w:val="Executive Text"/>
    <w:basedOn w:val="Normal"/>
    <w:rsid w:val="0063237A"/>
    <w:pPr>
      <w:spacing w:after="240"/>
      <w:jc w:val="both"/>
    </w:pPr>
    <w:rPr>
      <w:rFonts w:ascii="Arial" w:eastAsia="SimSun" w:hAnsi="Arial"/>
      <w:snapToGrid w:val="0"/>
      <w:sz w:val="22"/>
      <w:szCs w:val="20"/>
      <w:lang w:val="en-NZ"/>
    </w:rPr>
  </w:style>
  <w:style w:type="paragraph" w:customStyle="1" w:styleId="ExecutiveHeading">
    <w:name w:val="Executive Heading"/>
    <w:basedOn w:val="Normal"/>
    <w:rsid w:val="0063237A"/>
    <w:pPr>
      <w:spacing w:before="120" w:after="240"/>
      <w:jc w:val="both"/>
    </w:pPr>
    <w:rPr>
      <w:rFonts w:ascii="Arial" w:eastAsia="SimSun" w:hAnsi="Arial"/>
      <w:b/>
      <w:snapToGrid w:val="0"/>
      <w:sz w:val="20"/>
      <w:szCs w:val="20"/>
      <w:lang w:val="en-NZ"/>
    </w:rPr>
  </w:style>
  <w:style w:type="paragraph" w:customStyle="1" w:styleId="TableCaption">
    <w:name w:val="TableCaption"/>
    <w:basedOn w:val="Normal"/>
    <w:rsid w:val="0063237A"/>
    <w:pPr>
      <w:keepNext/>
      <w:spacing w:before="120" w:after="240"/>
      <w:ind w:left="2268" w:hanging="1134"/>
      <w:jc w:val="both"/>
    </w:pPr>
    <w:rPr>
      <w:rFonts w:ascii="Arial" w:eastAsia="SimSun" w:hAnsi="Arial"/>
      <w:b/>
      <w:i/>
      <w:sz w:val="20"/>
      <w:szCs w:val="20"/>
      <w:lang w:val="en-NZ"/>
    </w:rPr>
  </w:style>
  <w:style w:type="paragraph" w:customStyle="1" w:styleId="FigureCaption">
    <w:name w:val="FigureCaption"/>
    <w:basedOn w:val="Normal"/>
    <w:rsid w:val="0063237A"/>
    <w:pPr>
      <w:spacing w:before="120" w:after="240"/>
      <w:ind w:left="2268" w:hanging="1134"/>
      <w:jc w:val="both"/>
    </w:pPr>
    <w:rPr>
      <w:rFonts w:ascii="Arial" w:eastAsia="SimSun" w:hAnsi="Arial"/>
      <w:b/>
      <w:i/>
      <w:sz w:val="20"/>
      <w:szCs w:val="20"/>
      <w:lang w:val="en-NZ"/>
    </w:rPr>
  </w:style>
  <w:style w:type="paragraph" w:customStyle="1" w:styleId="QA">
    <w:name w:val="QA"/>
    <w:basedOn w:val="Normal"/>
    <w:rsid w:val="0063237A"/>
    <w:pPr>
      <w:spacing w:before="60" w:after="60"/>
    </w:pPr>
    <w:rPr>
      <w:rFonts w:ascii="Arial" w:eastAsia="SimSun" w:hAnsi="Arial"/>
      <w:sz w:val="20"/>
      <w:szCs w:val="20"/>
      <w:lang w:val="en-NZ"/>
    </w:rPr>
  </w:style>
  <w:style w:type="character" w:styleId="HTMLCite">
    <w:name w:val="HTML Cite"/>
    <w:rsid w:val="0063237A"/>
    <w:rPr>
      <w:rFonts w:ascii="Arial" w:hAnsi="Arial"/>
      <w:i/>
      <w:iCs/>
      <w:noProof w:val="0"/>
      <w:sz w:val="22"/>
      <w:szCs w:val="24"/>
      <w:lang w:val="en-ZA" w:eastAsia="en-US" w:bidi="ar-SA"/>
    </w:rPr>
  </w:style>
  <w:style w:type="character" w:customStyle="1" w:styleId="FootnoteTextChar1">
    <w:name w:val="Footnote Text Char1"/>
    <w:link w:val="FootnoteText"/>
    <w:semiHidden/>
    <w:rsid w:val="0063237A"/>
    <w:rPr>
      <w:rFonts w:ascii="Arial" w:eastAsia="Times New Roman" w:hAnsi="Arial" w:cs="Times New Roman"/>
      <w:sz w:val="20"/>
      <w:szCs w:val="20"/>
      <w:lang w:val="en-NZ"/>
    </w:rPr>
  </w:style>
  <w:style w:type="table" w:styleId="TableGrid">
    <w:name w:val="Table Grid"/>
    <w:basedOn w:val="TableNormal"/>
    <w:rsid w:val="0063237A"/>
    <w:pPr>
      <w:jc w:val="both"/>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63237A"/>
    <w:pPr>
      <w:spacing w:after="120" w:line="480" w:lineRule="auto"/>
      <w:ind w:left="283"/>
      <w:jc w:val="both"/>
    </w:pPr>
    <w:rPr>
      <w:rFonts w:ascii="Arial" w:eastAsia="SimSun" w:hAnsi="Arial"/>
      <w:szCs w:val="20"/>
      <w:lang w:val="en-NZ"/>
    </w:rPr>
  </w:style>
  <w:style w:type="character" w:customStyle="1" w:styleId="BodyTextIndent2Char">
    <w:name w:val="Body Text Indent 2 Char"/>
    <w:link w:val="BodyTextIndent2"/>
    <w:rsid w:val="0063237A"/>
    <w:rPr>
      <w:rFonts w:ascii="Arial" w:eastAsia="SimSun" w:hAnsi="Arial" w:cs="Times New Roman"/>
      <w:sz w:val="24"/>
      <w:szCs w:val="20"/>
      <w:lang w:val="en-NZ"/>
    </w:rPr>
  </w:style>
  <w:style w:type="paragraph" w:styleId="NormalWeb">
    <w:name w:val="Normal (Web)"/>
    <w:basedOn w:val="Normal"/>
    <w:rsid w:val="0063237A"/>
    <w:pPr>
      <w:spacing w:before="100" w:beforeAutospacing="1" w:after="100" w:afterAutospacing="1"/>
    </w:pPr>
    <w:rPr>
      <w:rFonts w:eastAsia="SimSun"/>
    </w:rPr>
  </w:style>
  <w:style w:type="character" w:styleId="Strong">
    <w:name w:val="Strong"/>
    <w:uiPriority w:val="22"/>
    <w:qFormat/>
    <w:rsid w:val="0063237A"/>
    <w:rPr>
      <w:rFonts w:ascii="Arial" w:hAnsi="Arial"/>
      <w:b/>
      <w:bCs/>
      <w:noProof w:val="0"/>
      <w:sz w:val="22"/>
      <w:szCs w:val="24"/>
      <w:lang w:val="en-ZA" w:eastAsia="en-US" w:bidi="ar-SA"/>
    </w:rPr>
  </w:style>
  <w:style w:type="paragraph" w:customStyle="1" w:styleId="font11fontb">
    <w:name w:val="font11 fontb"/>
    <w:basedOn w:val="Normal"/>
    <w:rsid w:val="0063237A"/>
    <w:pPr>
      <w:spacing w:before="100" w:beforeAutospacing="1" w:after="100" w:afterAutospacing="1"/>
    </w:pPr>
    <w:rPr>
      <w:rFonts w:eastAsia="SimSun"/>
      <w:color w:val="000000"/>
    </w:rPr>
  </w:style>
  <w:style w:type="paragraph" w:customStyle="1" w:styleId="font10">
    <w:name w:val="font10"/>
    <w:basedOn w:val="Normal"/>
    <w:rsid w:val="0063237A"/>
    <w:pPr>
      <w:spacing w:before="100" w:beforeAutospacing="1" w:after="100" w:afterAutospacing="1"/>
    </w:pPr>
    <w:rPr>
      <w:rFonts w:eastAsia="SimSun"/>
      <w:color w:val="000000"/>
    </w:rPr>
  </w:style>
  <w:style w:type="paragraph" w:customStyle="1" w:styleId="font14fontb">
    <w:name w:val="font14 fontb"/>
    <w:basedOn w:val="Normal"/>
    <w:rsid w:val="0063237A"/>
    <w:pPr>
      <w:spacing w:before="100" w:beforeAutospacing="1" w:after="100" w:afterAutospacing="1"/>
    </w:pPr>
    <w:rPr>
      <w:rFonts w:eastAsia="SimSun"/>
      <w:color w:val="000000"/>
    </w:rPr>
  </w:style>
  <w:style w:type="paragraph" w:customStyle="1" w:styleId="Header1">
    <w:name w:val="Header1"/>
    <w:basedOn w:val="Normal"/>
    <w:rsid w:val="0063237A"/>
    <w:pPr>
      <w:spacing w:before="100" w:beforeAutospacing="1" w:after="100" w:afterAutospacing="1" w:line="270" w:lineRule="atLeast"/>
    </w:pPr>
    <w:rPr>
      <w:rFonts w:ascii="Arial" w:eastAsia="SimSun" w:hAnsi="Arial" w:cs="Arial"/>
      <w:b/>
      <w:bCs/>
      <w:color w:val="000000"/>
      <w:lang w:eastAsia="zh-CN"/>
    </w:rPr>
  </w:style>
  <w:style w:type="character" w:customStyle="1" w:styleId="update1">
    <w:name w:val="update1"/>
    <w:rsid w:val="0063237A"/>
    <w:rPr>
      <w:rFonts w:ascii="Verdana" w:hAnsi="Verdana" w:hint="default"/>
      <w:b w:val="0"/>
      <w:bCs w:val="0"/>
      <w:noProof w:val="0"/>
      <w:color w:val="999999"/>
      <w:sz w:val="14"/>
      <w:szCs w:val="14"/>
      <w:lang w:val="en-ZA" w:eastAsia="en-US" w:bidi="ar-SA"/>
    </w:rPr>
  </w:style>
  <w:style w:type="character" w:customStyle="1" w:styleId="topic1">
    <w:name w:val="topic1"/>
    <w:rsid w:val="0063237A"/>
    <w:rPr>
      <w:rFonts w:ascii="Arial" w:hAnsi="Arial" w:cs="Arial" w:hint="default"/>
      <w:b/>
      <w:bCs/>
      <w:noProof w:val="0"/>
      <w:color w:val="000000"/>
      <w:sz w:val="18"/>
      <w:szCs w:val="18"/>
      <w:lang w:val="en-ZA" w:eastAsia="en-US" w:bidi="ar-SA"/>
    </w:rPr>
  </w:style>
  <w:style w:type="paragraph" w:customStyle="1" w:styleId="Htext">
    <w:name w:val="Htext"/>
    <w:basedOn w:val="Normal"/>
    <w:rsid w:val="0063237A"/>
    <w:pPr>
      <w:spacing w:after="240"/>
      <w:jc w:val="both"/>
    </w:pPr>
    <w:rPr>
      <w:rFonts w:ascii="Arial" w:eastAsia="PMingLiU" w:hAnsi="Arial" w:cs="Arial"/>
      <w:kern w:val="20"/>
      <w:sz w:val="22"/>
      <w:szCs w:val="20"/>
    </w:rPr>
  </w:style>
  <w:style w:type="character" w:customStyle="1" w:styleId="BodyTextIndentChar1">
    <w:name w:val="Body Text Indent Char1"/>
    <w:link w:val="BodyTextIndent"/>
    <w:rsid w:val="0063237A"/>
    <w:rPr>
      <w:rFonts w:ascii="Arial" w:eastAsia="Times New Roman" w:hAnsi="Arial" w:cs="Times New Roman"/>
      <w:szCs w:val="20"/>
      <w:lang w:val="en-NZ"/>
    </w:rPr>
  </w:style>
  <w:style w:type="numbering" w:customStyle="1" w:styleId="StyleOutlinenumberedComplexItalicDarkTeal">
    <w:name w:val="Style Outline numbered (Complex) Italic Dark Teal"/>
    <w:basedOn w:val="NoList"/>
    <w:rsid w:val="0063237A"/>
    <w:pPr>
      <w:numPr>
        <w:numId w:val="7"/>
      </w:numPr>
    </w:pPr>
  </w:style>
  <w:style w:type="paragraph" w:customStyle="1" w:styleId="Noidung1">
    <w:name w:val="Noi dung 1"/>
    <w:basedOn w:val="Normal"/>
    <w:rsid w:val="0063237A"/>
    <w:pPr>
      <w:numPr>
        <w:numId w:val="8"/>
      </w:numPr>
      <w:jc w:val="both"/>
    </w:pPr>
    <w:rPr>
      <w:rFonts w:eastAsia="SimSun"/>
      <w:szCs w:val="20"/>
    </w:rPr>
  </w:style>
  <w:style w:type="paragraph" w:customStyle="1" w:styleId="Noidung">
    <w:name w:val="Noi dung"/>
    <w:basedOn w:val="Normal"/>
    <w:rsid w:val="0063237A"/>
    <w:pPr>
      <w:spacing w:before="120"/>
      <w:ind w:firstLine="567"/>
      <w:jc w:val="both"/>
    </w:pPr>
    <w:rPr>
      <w:rFonts w:ascii="Arial" w:eastAsia="SimSun" w:hAnsi="Arial"/>
      <w:sz w:val="28"/>
    </w:rPr>
  </w:style>
  <w:style w:type="paragraph" w:customStyle="1" w:styleId="Default">
    <w:name w:val="Default"/>
    <w:link w:val="DefaultChar"/>
    <w:rsid w:val="0063237A"/>
    <w:pPr>
      <w:widowControl w:val="0"/>
      <w:autoSpaceDE w:val="0"/>
      <w:autoSpaceDN w:val="0"/>
      <w:adjustRightInd w:val="0"/>
    </w:pPr>
    <w:rPr>
      <w:rFonts w:ascii=".VnTime" w:eastAsia="SimSun" w:hAnsi=".VnTime" w:cs=".VnTime"/>
      <w:color w:val="000000"/>
      <w:sz w:val="24"/>
      <w:szCs w:val="24"/>
    </w:rPr>
  </w:style>
  <w:style w:type="character" w:customStyle="1" w:styleId="DefaultChar">
    <w:name w:val="Default Char"/>
    <w:link w:val="Default"/>
    <w:rsid w:val="0063237A"/>
    <w:rPr>
      <w:rFonts w:ascii=".VnTime" w:eastAsia="SimSun" w:hAnsi=".VnTime" w:cs=".VnTime"/>
      <w:color w:val="000000"/>
      <w:sz w:val="24"/>
      <w:szCs w:val="24"/>
      <w:lang w:val="en-US" w:eastAsia="en-US" w:bidi="ar-SA"/>
    </w:rPr>
  </w:style>
  <w:style w:type="paragraph" w:customStyle="1" w:styleId="ColorfulList-Accent11">
    <w:name w:val="Colorful List - Accent 11"/>
    <w:basedOn w:val="Normal"/>
    <w:uiPriority w:val="34"/>
    <w:qFormat/>
    <w:rsid w:val="0063237A"/>
    <w:pPr>
      <w:ind w:left="720"/>
    </w:pPr>
    <w:rPr>
      <w:rFonts w:ascii="Arial" w:hAnsi="Arial"/>
    </w:rPr>
  </w:style>
  <w:style w:type="character" w:customStyle="1" w:styleId="PartCharChar">
    <w:name w:val="Part Char Char"/>
    <w:rsid w:val="0063237A"/>
    <w:rPr>
      <w:rFonts w:ascii="Arial" w:eastAsia="SimSun" w:hAnsi="Arial"/>
      <w:b/>
      <w:caps/>
      <w:noProof w:val="0"/>
      <w:color w:val="0000FF"/>
      <w:kern w:val="28"/>
      <w:sz w:val="24"/>
      <w:szCs w:val="24"/>
      <w:lang w:val="en-NZ" w:eastAsia="en-US" w:bidi="ar-SA"/>
    </w:rPr>
  </w:style>
  <w:style w:type="character" w:customStyle="1" w:styleId="ChapterTitleCharChar">
    <w:name w:val="Chapter Title Char Char"/>
    <w:rsid w:val="0063237A"/>
    <w:rPr>
      <w:rFonts w:ascii="Arial" w:eastAsia="SimSun" w:hAnsi="Arial"/>
      <w:b/>
      <w:caps/>
      <w:noProof w:val="0"/>
      <w:color w:val="000000"/>
      <w:kern w:val="28"/>
      <w:sz w:val="22"/>
      <w:szCs w:val="24"/>
      <w:lang w:val="en-NZ" w:eastAsia="en-US" w:bidi="ar-SA"/>
    </w:rPr>
  </w:style>
  <w:style w:type="character" w:customStyle="1" w:styleId="SectionCharChar">
    <w:name w:val="Section Char Char"/>
    <w:rsid w:val="0063237A"/>
    <w:rPr>
      <w:rFonts w:ascii="Arial" w:eastAsia="SimSun" w:hAnsi="Arial"/>
      <w:b/>
      <w:caps/>
      <w:noProof w:val="0"/>
      <w:color w:val="000000"/>
      <w:kern w:val="28"/>
      <w:sz w:val="22"/>
      <w:szCs w:val="24"/>
      <w:lang w:val="en-NZ" w:eastAsia="en-US" w:bidi="ar-SA"/>
    </w:rPr>
  </w:style>
  <w:style w:type="character" w:customStyle="1" w:styleId="PartCharChar1">
    <w:name w:val="Part Char Char1"/>
    <w:rsid w:val="0063237A"/>
    <w:rPr>
      <w:rFonts w:ascii="Arial" w:eastAsia="SimSun" w:hAnsi="Arial"/>
      <w:b/>
      <w:caps/>
      <w:noProof w:val="0"/>
      <w:color w:val="0000FF"/>
      <w:kern w:val="28"/>
      <w:sz w:val="24"/>
      <w:szCs w:val="24"/>
      <w:lang w:val="en-NZ" w:eastAsia="en-US" w:bidi="ar-SA"/>
    </w:rPr>
  </w:style>
  <w:style w:type="character" w:styleId="Emphasis">
    <w:name w:val="Emphasis"/>
    <w:qFormat/>
    <w:rsid w:val="0063237A"/>
    <w:rPr>
      <w:rFonts w:ascii="Arial" w:hAnsi="Arial"/>
      <w:i/>
      <w:iCs/>
      <w:noProof w:val="0"/>
      <w:sz w:val="22"/>
      <w:szCs w:val="24"/>
      <w:lang w:val="en-ZA" w:eastAsia="en-US" w:bidi="ar-SA"/>
    </w:rPr>
  </w:style>
  <w:style w:type="paragraph" w:customStyle="1" w:styleId="MediumGrid21">
    <w:name w:val="Medium Grid 21"/>
    <w:qFormat/>
    <w:rsid w:val="0063237A"/>
    <w:rPr>
      <w:rFonts w:eastAsia="Times New Roman"/>
      <w:sz w:val="22"/>
      <w:szCs w:val="22"/>
      <w:lang w:val="en-GB"/>
    </w:rPr>
  </w:style>
  <w:style w:type="character" w:customStyle="1" w:styleId="EmailStyle137">
    <w:name w:val="EmailStyle137"/>
    <w:semiHidden/>
    <w:rsid w:val="0063237A"/>
    <w:rPr>
      <w:rFonts w:ascii="Arial" w:hAnsi="Arial" w:cs="Arial"/>
      <w:noProof w:val="0"/>
      <w:color w:val="000080"/>
      <w:sz w:val="20"/>
      <w:szCs w:val="20"/>
      <w:lang w:val="en-ZA" w:eastAsia="en-US" w:bidi="ar-SA"/>
    </w:rPr>
  </w:style>
  <w:style w:type="paragraph" w:styleId="BodyTextFirstIndent">
    <w:name w:val="Body Text First Indent"/>
    <w:basedOn w:val="BodyText"/>
    <w:link w:val="BodyTextFirstIndentChar"/>
    <w:rsid w:val="0063237A"/>
    <w:pPr>
      <w:ind w:firstLine="210"/>
      <w:jc w:val="both"/>
    </w:pPr>
    <w:rPr>
      <w:rFonts w:ascii="Arial" w:eastAsia="SimSun" w:hAnsi="Arial"/>
      <w:szCs w:val="20"/>
      <w:lang w:val="en-NZ"/>
    </w:rPr>
  </w:style>
  <w:style w:type="character" w:customStyle="1" w:styleId="BodyTextFirstIndentChar">
    <w:name w:val="Body Text First Indent Char"/>
    <w:link w:val="BodyTextFirstIndent"/>
    <w:rsid w:val="0063237A"/>
    <w:rPr>
      <w:rFonts w:ascii="Arial" w:eastAsia="SimSun" w:hAnsi="Arial" w:cs="Times New Roman"/>
      <w:sz w:val="24"/>
      <w:szCs w:val="20"/>
      <w:lang w:val="en-NZ"/>
    </w:rPr>
  </w:style>
  <w:style w:type="character" w:customStyle="1" w:styleId="CharChar11">
    <w:name w:val="Char Char11"/>
    <w:rsid w:val="00F759AA"/>
    <w:rPr>
      <w:rFonts w:ascii="Arial" w:hAnsi="Arial"/>
      <w:noProof w:val="0"/>
      <w:sz w:val="24"/>
      <w:szCs w:val="24"/>
      <w:lang w:val="en-US" w:eastAsia="en-US" w:bidi="ar-SA"/>
    </w:rPr>
  </w:style>
  <w:style w:type="character" w:customStyle="1" w:styleId="CharChar151">
    <w:name w:val="Char Char151"/>
    <w:rsid w:val="00F759AA"/>
    <w:rPr>
      <w:rFonts w:ascii="Arial" w:eastAsia="SimSun" w:hAnsi="Arial"/>
      <w:i/>
      <w:noProof w:val="0"/>
      <w:sz w:val="22"/>
      <w:szCs w:val="24"/>
      <w:lang w:val="en-NZ" w:eastAsia="en-US" w:bidi="ar-SA"/>
    </w:rPr>
  </w:style>
  <w:style w:type="character" w:customStyle="1" w:styleId="CharChar141">
    <w:name w:val="Char Char141"/>
    <w:rsid w:val="00F759AA"/>
    <w:rPr>
      <w:rFonts w:ascii="Arial" w:eastAsia="SimSun" w:hAnsi="Arial"/>
      <w:noProof w:val="0"/>
      <w:sz w:val="22"/>
      <w:szCs w:val="24"/>
      <w:lang w:val="en-NZ" w:eastAsia="en-US" w:bidi="ar-SA"/>
    </w:rPr>
  </w:style>
  <w:style w:type="character" w:customStyle="1" w:styleId="CharChar131">
    <w:name w:val="Char Char131"/>
    <w:rsid w:val="00F759AA"/>
    <w:rPr>
      <w:rFonts w:ascii="Arial" w:eastAsia="SimSun" w:hAnsi="Arial"/>
      <w:i/>
      <w:noProof w:val="0"/>
      <w:sz w:val="22"/>
      <w:szCs w:val="24"/>
      <w:lang w:val="en-NZ" w:eastAsia="en-US" w:bidi="ar-SA"/>
    </w:rPr>
  </w:style>
  <w:style w:type="paragraph" w:customStyle="1" w:styleId="Header2">
    <w:name w:val="Header2"/>
    <w:basedOn w:val="Normal"/>
    <w:rsid w:val="00F759AA"/>
    <w:pPr>
      <w:spacing w:before="100" w:beforeAutospacing="1" w:after="100" w:afterAutospacing="1" w:line="270" w:lineRule="atLeast"/>
    </w:pPr>
    <w:rPr>
      <w:rFonts w:ascii="Arial" w:eastAsia="SimSun" w:hAnsi="Arial" w:cs="Arial"/>
      <w:b/>
      <w:bCs/>
      <w:color w:val="000000"/>
      <w:lang w:eastAsia="zh-CN"/>
    </w:rPr>
  </w:style>
  <w:style w:type="character" w:customStyle="1" w:styleId="EmailStyle1451">
    <w:name w:val="EmailStyle1451"/>
    <w:semiHidden/>
    <w:rsid w:val="00F759AA"/>
    <w:rPr>
      <w:rFonts w:ascii="Arial" w:hAnsi="Arial" w:cs="Arial"/>
      <w:noProof w:val="0"/>
      <w:color w:val="000080"/>
      <w:sz w:val="20"/>
      <w:szCs w:val="20"/>
      <w:lang w:val="en-ZA" w:eastAsia="en-US" w:bidi="ar-SA"/>
    </w:rPr>
  </w:style>
  <w:style w:type="character" w:customStyle="1" w:styleId="CharChar10">
    <w:name w:val="Char Char1"/>
    <w:rsid w:val="000B7520"/>
    <w:rPr>
      <w:rFonts w:ascii="Arial" w:hAnsi="Arial"/>
      <w:noProof w:val="0"/>
      <w:sz w:val="24"/>
      <w:szCs w:val="24"/>
      <w:lang w:val="en-US" w:eastAsia="en-US" w:bidi="ar-SA"/>
    </w:rPr>
  </w:style>
  <w:style w:type="character" w:customStyle="1" w:styleId="CharChar150">
    <w:name w:val="Char Char15"/>
    <w:rsid w:val="000B7520"/>
    <w:rPr>
      <w:rFonts w:ascii="Arial" w:eastAsia="SimSun" w:hAnsi="Arial"/>
      <w:i/>
      <w:noProof w:val="0"/>
      <w:sz w:val="22"/>
      <w:szCs w:val="24"/>
      <w:lang w:val="en-NZ" w:eastAsia="en-US" w:bidi="ar-SA"/>
    </w:rPr>
  </w:style>
  <w:style w:type="character" w:customStyle="1" w:styleId="CharChar140">
    <w:name w:val="Char Char14"/>
    <w:rsid w:val="000B7520"/>
    <w:rPr>
      <w:rFonts w:ascii="Arial" w:eastAsia="SimSun" w:hAnsi="Arial"/>
      <w:noProof w:val="0"/>
      <w:sz w:val="22"/>
      <w:szCs w:val="24"/>
      <w:lang w:val="en-NZ" w:eastAsia="en-US" w:bidi="ar-SA"/>
    </w:rPr>
  </w:style>
  <w:style w:type="character" w:customStyle="1" w:styleId="CharChar130">
    <w:name w:val="Char Char13"/>
    <w:rsid w:val="000B7520"/>
    <w:rPr>
      <w:rFonts w:ascii="Arial" w:eastAsia="SimSun" w:hAnsi="Arial"/>
      <w:i/>
      <w:noProof w:val="0"/>
      <w:sz w:val="22"/>
      <w:szCs w:val="24"/>
      <w:lang w:val="en-NZ" w:eastAsia="en-US" w:bidi="ar-SA"/>
    </w:rPr>
  </w:style>
  <w:style w:type="paragraph" w:customStyle="1" w:styleId="Header3">
    <w:name w:val="Header3"/>
    <w:basedOn w:val="Normal"/>
    <w:rsid w:val="000B7520"/>
    <w:pPr>
      <w:spacing w:before="100" w:beforeAutospacing="1" w:after="100" w:afterAutospacing="1" w:line="270" w:lineRule="atLeast"/>
    </w:pPr>
    <w:rPr>
      <w:rFonts w:ascii="Arial" w:eastAsia="SimSun" w:hAnsi="Arial" w:cs="Arial"/>
      <w:b/>
      <w:bCs/>
      <w:color w:val="000000"/>
      <w:lang w:eastAsia="zh-CN"/>
    </w:rPr>
  </w:style>
  <w:style w:type="character" w:customStyle="1" w:styleId="emc">
    <w:name w:val="emc"/>
    <w:semiHidden/>
    <w:rsid w:val="000B7520"/>
    <w:rPr>
      <w:rFonts w:ascii="Arial" w:hAnsi="Arial" w:cs="Arial"/>
      <w:noProof w:val="0"/>
      <w:color w:val="000080"/>
      <w:sz w:val="20"/>
      <w:szCs w:val="20"/>
      <w:lang w:val="en-ZA" w:eastAsia="en-US" w:bidi="ar-SA"/>
    </w:rPr>
  </w:style>
  <w:style w:type="character" w:styleId="FollowedHyperlink">
    <w:name w:val="FollowedHyperlink"/>
    <w:rsid w:val="000B7520"/>
    <w:rPr>
      <w:color w:val="800080"/>
      <w:u w:val="single"/>
    </w:rPr>
  </w:style>
  <w:style w:type="paragraph" w:customStyle="1" w:styleId="CHNGSTYLE">
    <w:name w:val="CHƯƠNG STYLE"/>
    <w:basedOn w:val="Normal"/>
    <w:rsid w:val="00A02EF1"/>
    <w:pPr>
      <w:numPr>
        <w:numId w:val="11"/>
      </w:numPr>
      <w:jc w:val="center"/>
    </w:pPr>
    <w:rPr>
      <w:rFonts w:eastAsia="MS Mincho"/>
      <w:b/>
      <w:bCs/>
      <w:sz w:val="28"/>
      <w:szCs w:val="28"/>
      <w:lang w:val="vi-VN"/>
    </w:rPr>
  </w:style>
  <w:style w:type="paragraph" w:customStyle="1" w:styleId="1ChapterTitle">
    <w:name w:val="1ChapterTitle"/>
    <w:basedOn w:val="Heading1"/>
    <w:link w:val="1ChapterTitleChar"/>
    <w:qFormat/>
    <w:rsid w:val="00544A18"/>
    <w:pPr>
      <w:numPr>
        <w:numId w:val="10"/>
      </w:numPr>
      <w:spacing w:before="0"/>
    </w:pPr>
    <w:rPr>
      <w:rFonts w:ascii="Times New Roman Bold" w:eastAsia="Times New Roman" w:hAnsi="Times New Roman Bold"/>
      <w:szCs w:val="28"/>
    </w:rPr>
  </w:style>
  <w:style w:type="paragraph" w:customStyle="1" w:styleId="NumberedList123">
    <w:name w:val="Numbered List 123"/>
    <w:basedOn w:val="Normal"/>
    <w:link w:val="NumberedList123Char"/>
    <w:rsid w:val="00B1438B"/>
    <w:pPr>
      <w:widowControl w:val="0"/>
      <w:adjustRightInd w:val="0"/>
      <w:spacing w:before="60" w:after="60" w:line="360" w:lineRule="atLeast"/>
      <w:jc w:val="both"/>
      <w:textAlignment w:val="baseline"/>
    </w:pPr>
    <w:rPr>
      <w:sz w:val="28"/>
    </w:rPr>
  </w:style>
  <w:style w:type="paragraph" w:customStyle="1" w:styleId="NumberedLista">
    <w:name w:val="Numbered List a"/>
    <w:basedOn w:val="Normal"/>
    <w:rsid w:val="00B1438B"/>
    <w:pPr>
      <w:widowControl w:val="0"/>
      <w:numPr>
        <w:numId w:val="13"/>
      </w:numPr>
      <w:adjustRightInd w:val="0"/>
      <w:spacing w:before="60" w:after="60" w:line="360" w:lineRule="atLeast"/>
      <w:jc w:val="both"/>
      <w:textAlignment w:val="baseline"/>
    </w:pPr>
    <w:rPr>
      <w:sz w:val="28"/>
    </w:rPr>
  </w:style>
  <w:style w:type="character" w:customStyle="1" w:styleId="1ChapterTitleChar">
    <w:name w:val="1ChapterTitle Char"/>
    <w:link w:val="1ChapterTitle"/>
    <w:rsid w:val="00544A18"/>
    <w:rPr>
      <w:rFonts w:ascii="Times New Roman Bold" w:eastAsia="Times New Roman" w:hAnsi="Times New Roman Bold"/>
      <w:b/>
      <w:bCs/>
      <w:color w:val="000000"/>
      <w:kern w:val="32"/>
      <w:sz w:val="28"/>
      <w:szCs w:val="28"/>
      <w:lang w:val="vi-VN"/>
    </w:rPr>
  </w:style>
  <w:style w:type="character" w:customStyle="1" w:styleId="NumberedList123Char">
    <w:name w:val="Numbered List 123 Char"/>
    <w:link w:val="NumberedList123"/>
    <w:rsid w:val="00B1438B"/>
    <w:rPr>
      <w:rFonts w:ascii="Times New Roman" w:eastAsia="Times New Roman" w:hAnsi="Times New Roman"/>
      <w:sz w:val="28"/>
      <w:szCs w:val="24"/>
      <w:lang w:eastAsia="en-US"/>
    </w:rPr>
  </w:style>
  <w:style w:type="paragraph" w:customStyle="1" w:styleId="GridTable31">
    <w:name w:val="Grid Table 31"/>
    <w:basedOn w:val="Heading1"/>
    <w:next w:val="Normal"/>
    <w:uiPriority w:val="39"/>
    <w:qFormat/>
    <w:rsid w:val="00D071B0"/>
    <w:pPr>
      <w:keepNext/>
      <w:keepLines/>
      <w:widowControl/>
      <w:numPr>
        <w:numId w:val="0"/>
      </w:numPr>
      <w:spacing w:line="276" w:lineRule="auto"/>
      <w:jc w:val="left"/>
      <w:outlineLvl w:val="9"/>
    </w:pPr>
    <w:rPr>
      <w:rFonts w:ascii="Cambria" w:eastAsia="Times New Roman" w:hAnsi="Cambria"/>
      <w:color w:val="376092"/>
      <w:kern w:val="0"/>
      <w:szCs w:val="28"/>
      <w:lang w:val="en-US"/>
    </w:rPr>
  </w:style>
  <w:style w:type="paragraph" w:customStyle="1" w:styleId="Style14ptJustifiedBefore6ptAfter6ptLinespacing">
    <w:name w:val="Style 14 pt Justified Before:  6 pt After:  6 pt Line spacing: ..."/>
    <w:basedOn w:val="Normal"/>
    <w:autoRedefine/>
    <w:rsid w:val="00C40820"/>
    <w:pPr>
      <w:spacing w:before="120" w:after="120" w:line="252" w:lineRule="auto"/>
      <w:ind w:firstLine="567"/>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7397">
      <w:bodyDiv w:val="1"/>
      <w:marLeft w:val="0"/>
      <w:marRight w:val="0"/>
      <w:marTop w:val="0"/>
      <w:marBottom w:val="0"/>
      <w:divBdr>
        <w:top w:val="none" w:sz="0" w:space="0" w:color="auto"/>
        <w:left w:val="none" w:sz="0" w:space="0" w:color="auto"/>
        <w:bottom w:val="none" w:sz="0" w:space="0" w:color="auto"/>
        <w:right w:val="none" w:sz="0" w:space="0" w:color="auto"/>
      </w:divBdr>
    </w:div>
    <w:div w:id="243229149">
      <w:bodyDiv w:val="1"/>
      <w:marLeft w:val="0"/>
      <w:marRight w:val="0"/>
      <w:marTop w:val="0"/>
      <w:marBottom w:val="0"/>
      <w:divBdr>
        <w:top w:val="none" w:sz="0" w:space="0" w:color="auto"/>
        <w:left w:val="none" w:sz="0" w:space="0" w:color="auto"/>
        <w:bottom w:val="none" w:sz="0" w:space="0" w:color="auto"/>
        <w:right w:val="none" w:sz="0" w:space="0" w:color="auto"/>
      </w:divBdr>
    </w:div>
    <w:div w:id="249781560">
      <w:bodyDiv w:val="1"/>
      <w:marLeft w:val="0"/>
      <w:marRight w:val="0"/>
      <w:marTop w:val="0"/>
      <w:marBottom w:val="0"/>
      <w:divBdr>
        <w:top w:val="none" w:sz="0" w:space="0" w:color="auto"/>
        <w:left w:val="none" w:sz="0" w:space="0" w:color="auto"/>
        <w:bottom w:val="none" w:sz="0" w:space="0" w:color="auto"/>
        <w:right w:val="none" w:sz="0" w:space="0" w:color="auto"/>
      </w:divBdr>
    </w:div>
    <w:div w:id="500433918">
      <w:bodyDiv w:val="1"/>
      <w:marLeft w:val="0"/>
      <w:marRight w:val="0"/>
      <w:marTop w:val="0"/>
      <w:marBottom w:val="0"/>
      <w:divBdr>
        <w:top w:val="none" w:sz="0" w:space="0" w:color="auto"/>
        <w:left w:val="none" w:sz="0" w:space="0" w:color="auto"/>
        <w:bottom w:val="none" w:sz="0" w:space="0" w:color="auto"/>
        <w:right w:val="none" w:sz="0" w:space="0" w:color="auto"/>
      </w:divBdr>
    </w:div>
    <w:div w:id="531458411">
      <w:bodyDiv w:val="1"/>
      <w:marLeft w:val="0"/>
      <w:marRight w:val="0"/>
      <w:marTop w:val="0"/>
      <w:marBottom w:val="0"/>
      <w:divBdr>
        <w:top w:val="none" w:sz="0" w:space="0" w:color="auto"/>
        <w:left w:val="none" w:sz="0" w:space="0" w:color="auto"/>
        <w:bottom w:val="none" w:sz="0" w:space="0" w:color="auto"/>
        <w:right w:val="none" w:sz="0" w:space="0" w:color="auto"/>
      </w:divBdr>
    </w:div>
    <w:div w:id="577372518">
      <w:bodyDiv w:val="1"/>
      <w:marLeft w:val="0"/>
      <w:marRight w:val="0"/>
      <w:marTop w:val="0"/>
      <w:marBottom w:val="0"/>
      <w:divBdr>
        <w:top w:val="none" w:sz="0" w:space="0" w:color="auto"/>
        <w:left w:val="none" w:sz="0" w:space="0" w:color="auto"/>
        <w:bottom w:val="none" w:sz="0" w:space="0" w:color="auto"/>
        <w:right w:val="none" w:sz="0" w:space="0" w:color="auto"/>
      </w:divBdr>
    </w:div>
    <w:div w:id="827214250">
      <w:bodyDiv w:val="1"/>
      <w:marLeft w:val="0"/>
      <w:marRight w:val="0"/>
      <w:marTop w:val="0"/>
      <w:marBottom w:val="0"/>
      <w:divBdr>
        <w:top w:val="none" w:sz="0" w:space="0" w:color="auto"/>
        <w:left w:val="none" w:sz="0" w:space="0" w:color="auto"/>
        <w:bottom w:val="none" w:sz="0" w:space="0" w:color="auto"/>
        <w:right w:val="none" w:sz="0" w:space="0" w:color="auto"/>
      </w:divBdr>
    </w:div>
    <w:div w:id="1010137331">
      <w:bodyDiv w:val="1"/>
      <w:marLeft w:val="0"/>
      <w:marRight w:val="0"/>
      <w:marTop w:val="0"/>
      <w:marBottom w:val="0"/>
      <w:divBdr>
        <w:top w:val="none" w:sz="0" w:space="0" w:color="auto"/>
        <w:left w:val="none" w:sz="0" w:space="0" w:color="auto"/>
        <w:bottom w:val="none" w:sz="0" w:space="0" w:color="auto"/>
        <w:right w:val="none" w:sz="0" w:space="0" w:color="auto"/>
      </w:divBdr>
    </w:div>
    <w:div w:id="1076899262">
      <w:bodyDiv w:val="1"/>
      <w:marLeft w:val="0"/>
      <w:marRight w:val="0"/>
      <w:marTop w:val="0"/>
      <w:marBottom w:val="0"/>
      <w:divBdr>
        <w:top w:val="none" w:sz="0" w:space="0" w:color="auto"/>
        <w:left w:val="none" w:sz="0" w:space="0" w:color="auto"/>
        <w:bottom w:val="none" w:sz="0" w:space="0" w:color="auto"/>
        <w:right w:val="none" w:sz="0" w:space="0" w:color="auto"/>
      </w:divBdr>
    </w:div>
    <w:div w:id="1153908831">
      <w:bodyDiv w:val="1"/>
      <w:marLeft w:val="0"/>
      <w:marRight w:val="0"/>
      <w:marTop w:val="0"/>
      <w:marBottom w:val="0"/>
      <w:divBdr>
        <w:top w:val="none" w:sz="0" w:space="0" w:color="auto"/>
        <w:left w:val="none" w:sz="0" w:space="0" w:color="auto"/>
        <w:bottom w:val="none" w:sz="0" w:space="0" w:color="auto"/>
        <w:right w:val="none" w:sz="0" w:space="0" w:color="auto"/>
      </w:divBdr>
    </w:div>
    <w:div w:id="1170408356">
      <w:bodyDiv w:val="1"/>
      <w:marLeft w:val="0"/>
      <w:marRight w:val="0"/>
      <w:marTop w:val="0"/>
      <w:marBottom w:val="0"/>
      <w:divBdr>
        <w:top w:val="none" w:sz="0" w:space="0" w:color="auto"/>
        <w:left w:val="none" w:sz="0" w:space="0" w:color="auto"/>
        <w:bottom w:val="none" w:sz="0" w:space="0" w:color="auto"/>
        <w:right w:val="none" w:sz="0" w:space="0" w:color="auto"/>
      </w:divBdr>
      <w:divsChild>
        <w:div w:id="1762028340">
          <w:marLeft w:val="562"/>
          <w:marRight w:val="0"/>
          <w:marTop w:val="101"/>
          <w:marBottom w:val="0"/>
          <w:divBdr>
            <w:top w:val="none" w:sz="0" w:space="0" w:color="auto"/>
            <w:left w:val="none" w:sz="0" w:space="0" w:color="auto"/>
            <w:bottom w:val="none" w:sz="0" w:space="0" w:color="auto"/>
            <w:right w:val="none" w:sz="0" w:space="0" w:color="auto"/>
          </w:divBdr>
        </w:div>
      </w:divsChild>
    </w:div>
    <w:div w:id="1509368616">
      <w:bodyDiv w:val="1"/>
      <w:marLeft w:val="0"/>
      <w:marRight w:val="0"/>
      <w:marTop w:val="0"/>
      <w:marBottom w:val="0"/>
      <w:divBdr>
        <w:top w:val="none" w:sz="0" w:space="0" w:color="auto"/>
        <w:left w:val="none" w:sz="0" w:space="0" w:color="auto"/>
        <w:bottom w:val="none" w:sz="0" w:space="0" w:color="auto"/>
        <w:right w:val="none" w:sz="0" w:space="0" w:color="auto"/>
      </w:divBdr>
    </w:div>
    <w:div w:id="1525747474">
      <w:bodyDiv w:val="1"/>
      <w:marLeft w:val="0"/>
      <w:marRight w:val="0"/>
      <w:marTop w:val="0"/>
      <w:marBottom w:val="0"/>
      <w:divBdr>
        <w:top w:val="none" w:sz="0" w:space="0" w:color="auto"/>
        <w:left w:val="none" w:sz="0" w:space="0" w:color="auto"/>
        <w:bottom w:val="none" w:sz="0" w:space="0" w:color="auto"/>
        <w:right w:val="none" w:sz="0" w:space="0" w:color="auto"/>
      </w:divBdr>
    </w:div>
    <w:div w:id="1576745891">
      <w:bodyDiv w:val="1"/>
      <w:marLeft w:val="0"/>
      <w:marRight w:val="0"/>
      <w:marTop w:val="0"/>
      <w:marBottom w:val="0"/>
      <w:divBdr>
        <w:top w:val="none" w:sz="0" w:space="0" w:color="auto"/>
        <w:left w:val="none" w:sz="0" w:space="0" w:color="auto"/>
        <w:bottom w:val="none" w:sz="0" w:space="0" w:color="auto"/>
        <w:right w:val="none" w:sz="0" w:space="0" w:color="auto"/>
      </w:divBdr>
    </w:div>
    <w:div w:id="1579900881">
      <w:bodyDiv w:val="1"/>
      <w:marLeft w:val="0"/>
      <w:marRight w:val="0"/>
      <w:marTop w:val="0"/>
      <w:marBottom w:val="0"/>
      <w:divBdr>
        <w:top w:val="none" w:sz="0" w:space="0" w:color="auto"/>
        <w:left w:val="none" w:sz="0" w:space="0" w:color="auto"/>
        <w:bottom w:val="none" w:sz="0" w:space="0" w:color="auto"/>
        <w:right w:val="none" w:sz="0" w:space="0" w:color="auto"/>
      </w:divBdr>
    </w:div>
    <w:div w:id="1644699035">
      <w:bodyDiv w:val="1"/>
      <w:marLeft w:val="0"/>
      <w:marRight w:val="0"/>
      <w:marTop w:val="0"/>
      <w:marBottom w:val="0"/>
      <w:divBdr>
        <w:top w:val="none" w:sz="0" w:space="0" w:color="auto"/>
        <w:left w:val="none" w:sz="0" w:space="0" w:color="auto"/>
        <w:bottom w:val="none" w:sz="0" w:space="0" w:color="auto"/>
        <w:right w:val="none" w:sz="0" w:space="0" w:color="auto"/>
      </w:divBdr>
      <w:divsChild>
        <w:div w:id="453913338">
          <w:marLeft w:val="562"/>
          <w:marRight w:val="0"/>
          <w:marTop w:val="101"/>
          <w:marBottom w:val="0"/>
          <w:divBdr>
            <w:top w:val="none" w:sz="0" w:space="0" w:color="auto"/>
            <w:left w:val="none" w:sz="0" w:space="0" w:color="auto"/>
            <w:bottom w:val="none" w:sz="0" w:space="0" w:color="auto"/>
            <w:right w:val="none" w:sz="0" w:space="0" w:color="auto"/>
          </w:divBdr>
        </w:div>
        <w:div w:id="624311006">
          <w:marLeft w:val="562"/>
          <w:marRight w:val="0"/>
          <w:marTop w:val="101"/>
          <w:marBottom w:val="0"/>
          <w:divBdr>
            <w:top w:val="none" w:sz="0" w:space="0" w:color="auto"/>
            <w:left w:val="none" w:sz="0" w:space="0" w:color="auto"/>
            <w:bottom w:val="none" w:sz="0" w:space="0" w:color="auto"/>
            <w:right w:val="none" w:sz="0" w:space="0" w:color="auto"/>
          </w:divBdr>
        </w:div>
        <w:div w:id="664744991">
          <w:marLeft w:val="562"/>
          <w:marRight w:val="0"/>
          <w:marTop w:val="101"/>
          <w:marBottom w:val="0"/>
          <w:divBdr>
            <w:top w:val="none" w:sz="0" w:space="0" w:color="auto"/>
            <w:left w:val="none" w:sz="0" w:space="0" w:color="auto"/>
            <w:bottom w:val="none" w:sz="0" w:space="0" w:color="auto"/>
            <w:right w:val="none" w:sz="0" w:space="0" w:color="auto"/>
          </w:divBdr>
        </w:div>
        <w:div w:id="791754630">
          <w:marLeft w:val="562"/>
          <w:marRight w:val="0"/>
          <w:marTop w:val="101"/>
          <w:marBottom w:val="0"/>
          <w:divBdr>
            <w:top w:val="none" w:sz="0" w:space="0" w:color="auto"/>
            <w:left w:val="none" w:sz="0" w:space="0" w:color="auto"/>
            <w:bottom w:val="none" w:sz="0" w:space="0" w:color="auto"/>
            <w:right w:val="none" w:sz="0" w:space="0" w:color="auto"/>
          </w:divBdr>
        </w:div>
        <w:div w:id="1019234371">
          <w:marLeft w:val="562"/>
          <w:marRight w:val="0"/>
          <w:marTop w:val="101"/>
          <w:marBottom w:val="0"/>
          <w:divBdr>
            <w:top w:val="none" w:sz="0" w:space="0" w:color="auto"/>
            <w:left w:val="none" w:sz="0" w:space="0" w:color="auto"/>
            <w:bottom w:val="none" w:sz="0" w:space="0" w:color="auto"/>
            <w:right w:val="none" w:sz="0" w:space="0" w:color="auto"/>
          </w:divBdr>
        </w:div>
        <w:div w:id="1140150516">
          <w:marLeft w:val="562"/>
          <w:marRight w:val="0"/>
          <w:marTop w:val="101"/>
          <w:marBottom w:val="0"/>
          <w:divBdr>
            <w:top w:val="none" w:sz="0" w:space="0" w:color="auto"/>
            <w:left w:val="none" w:sz="0" w:space="0" w:color="auto"/>
            <w:bottom w:val="none" w:sz="0" w:space="0" w:color="auto"/>
            <w:right w:val="none" w:sz="0" w:space="0" w:color="auto"/>
          </w:divBdr>
        </w:div>
        <w:div w:id="1304847793">
          <w:marLeft w:val="562"/>
          <w:marRight w:val="0"/>
          <w:marTop w:val="101"/>
          <w:marBottom w:val="0"/>
          <w:divBdr>
            <w:top w:val="none" w:sz="0" w:space="0" w:color="auto"/>
            <w:left w:val="none" w:sz="0" w:space="0" w:color="auto"/>
            <w:bottom w:val="none" w:sz="0" w:space="0" w:color="auto"/>
            <w:right w:val="none" w:sz="0" w:space="0" w:color="auto"/>
          </w:divBdr>
        </w:div>
        <w:div w:id="1485512904">
          <w:marLeft w:val="562"/>
          <w:marRight w:val="0"/>
          <w:marTop w:val="101"/>
          <w:marBottom w:val="0"/>
          <w:divBdr>
            <w:top w:val="none" w:sz="0" w:space="0" w:color="auto"/>
            <w:left w:val="none" w:sz="0" w:space="0" w:color="auto"/>
            <w:bottom w:val="none" w:sz="0" w:space="0" w:color="auto"/>
            <w:right w:val="none" w:sz="0" w:space="0" w:color="auto"/>
          </w:divBdr>
        </w:div>
        <w:div w:id="1602178145">
          <w:marLeft w:val="562"/>
          <w:marRight w:val="0"/>
          <w:marTop w:val="101"/>
          <w:marBottom w:val="0"/>
          <w:divBdr>
            <w:top w:val="none" w:sz="0" w:space="0" w:color="auto"/>
            <w:left w:val="none" w:sz="0" w:space="0" w:color="auto"/>
            <w:bottom w:val="none" w:sz="0" w:space="0" w:color="auto"/>
            <w:right w:val="none" w:sz="0" w:space="0" w:color="auto"/>
          </w:divBdr>
        </w:div>
      </w:divsChild>
    </w:div>
    <w:div w:id="1690252591">
      <w:bodyDiv w:val="1"/>
      <w:marLeft w:val="0"/>
      <w:marRight w:val="0"/>
      <w:marTop w:val="0"/>
      <w:marBottom w:val="0"/>
      <w:divBdr>
        <w:top w:val="none" w:sz="0" w:space="0" w:color="auto"/>
        <w:left w:val="none" w:sz="0" w:space="0" w:color="auto"/>
        <w:bottom w:val="none" w:sz="0" w:space="0" w:color="auto"/>
        <w:right w:val="none" w:sz="0" w:space="0" w:color="auto"/>
      </w:divBdr>
    </w:div>
    <w:div w:id="1761021169">
      <w:bodyDiv w:val="1"/>
      <w:marLeft w:val="0"/>
      <w:marRight w:val="0"/>
      <w:marTop w:val="0"/>
      <w:marBottom w:val="0"/>
      <w:divBdr>
        <w:top w:val="none" w:sz="0" w:space="0" w:color="auto"/>
        <w:left w:val="none" w:sz="0" w:space="0" w:color="auto"/>
        <w:bottom w:val="none" w:sz="0" w:space="0" w:color="auto"/>
        <w:right w:val="none" w:sz="0" w:space="0" w:color="auto"/>
      </w:divBdr>
    </w:div>
    <w:div w:id="1841579043">
      <w:bodyDiv w:val="1"/>
      <w:marLeft w:val="0"/>
      <w:marRight w:val="0"/>
      <w:marTop w:val="0"/>
      <w:marBottom w:val="0"/>
      <w:divBdr>
        <w:top w:val="none" w:sz="0" w:space="0" w:color="auto"/>
        <w:left w:val="none" w:sz="0" w:space="0" w:color="auto"/>
        <w:bottom w:val="none" w:sz="0" w:space="0" w:color="auto"/>
        <w:right w:val="none" w:sz="0" w:space="0" w:color="auto"/>
      </w:divBdr>
    </w:div>
    <w:div w:id="194283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5.w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B916C-F1FE-4D9D-A6C5-8F1D22161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4105</Words>
  <Characters>23399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Quy trinh do dem phuc vu VWEM thi diem 2018</vt:lpstr>
    </vt:vector>
  </TitlesOfParts>
  <Company>Home</Company>
  <LinksUpToDate>false</LinksUpToDate>
  <CharactersWithSpaces>27450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trinh do dem phuc vu VWEM thi diem 2018</dc:title>
  <dc:creator>anhkt</dc:creator>
  <cp:lastModifiedBy>Trung (Nguyen Le Anh Trung)</cp:lastModifiedBy>
  <cp:revision>2</cp:revision>
  <cp:lastPrinted>2018-07-16T10:13:00Z</cp:lastPrinted>
  <dcterms:created xsi:type="dcterms:W3CDTF">2018-08-10T04:00:00Z</dcterms:created>
  <dcterms:modified xsi:type="dcterms:W3CDTF">2018-08-10T04:00:00Z</dcterms:modified>
</cp:coreProperties>
</file>